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6B87B" w14:textId="77777777" w:rsidR="00C06067" w:rsidRPr="00EA1A26" w:rsidRDefault="00C06067" w:rsidP="00C06067">
      <w:pPr>
        <w:rPr>
          <w:rFonts w:ascii="Arial" w:hAnsi="Arial" w:cs="Arial"/>
          <w:b/>
          <w:bCs/>
          <w:color w:val="FFFFFF" w:themeColor="background1"/>
          <w:sz w:val="10"/>
          <w:szCs w:val="10"/>
          <w:lang w:val="en-IE" w:eastAsia="en-IE"/>
        </w:rPr>
      </w:pPr>
    </w:p>
    <w:p w14:paraId="690C2E13" w14:textId="77777777" w:rsidR="00C06067" w:rsidRPr="00EA1A26" w:rsidRDefault="00C06067" w:rsidP="00C06067">
      <w:pPr>
        <w:rPr>
          <w:rFonts w:ascii="Arial" w:hAnsi="Arial" w:cs="Arial"/>
          <w:b/>
          <w:bCs/>
          <w:color w:val="FFFFFF" w:themeColor="background1"/>
          <w:sz w:val="40"/>
          <w:szCs w:val="40"/>
        </w:rPr>
      </w:pPr>
      <w:r>
        <w:rPr>
          <w:rFonts w:ascii="Arial" w:hAnsi="Arial"/>
          <w:b/>
          <w:bCs/>
          <w:noProof/>
          <w:color w:val="FFFFFF" w:themeColor="background1"/>
          <w:sz w:val="40"/>
          <w:szCs w:val="40"/>
          <w:lang w:val="en-IE" w:eastAsia="en-IE"/>
        </w:rPr>
        <w:drawing>
          <wp:anchor distT="0" distB="0" distL="114300" distR="114300" simplePos="0" relativeHeight="251653632" behindDoc="1" locked="1" layoutInCell="1" allowOverlap="0" wp14:anchorId="66426989" wp14:editId="1CD7A21C">
            <wp:simplePos x="0" y="0"/>
            <wp:positionH relativeFrom="page">
              <wp:align>left</wp:align>
            </wp:positionH>
            <wp:positionV relativeFrom="page">
              <wp:posOffset>114300</wp:posOffset>
            </wp:positionV>
            <wp:extent cx="7626350" cy="2178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cern_Word Template_D2_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626350" cy="217805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b/>
          <w:bCs/>
          <w:color w:val="FFFFFF" w:themeColor="background1"/>
          <w:sz w:val="40"/>
          <w:szCs w:val="40"/>
        </w:rPr>
        <w:t>Guide Baby WASH</w:t>
      </w:r>
    </w:p>
    <w:p w14:paraId="13506F57" w14:textId="3CE58D5D" w:rsidR="00C06067" w:rsidRPr="00EA1A26" w:rsidRDefault="00C06067" w:rsidP="00C06067">
      <w:pPr>
        <w:rPr>
          <w:rFonts w:ascii="Arial" w:hAnsi="Arial" w:cs="Arial"/>
          <w:color w:val="FFFFFF" w:themeColor="background1"/>
          <w:sz w:val="28"/>
          <w:szCs w:val="28"/>
        </w:rPr>
      </w:pPr>
      <w:r>
        <w:rPr>
          <w:rFonts w:ascii="Arial" w:hAnsi="Arial"/>
          <w:color w:val="FFFFFF" w:themeColor="background1"/>
          <w:sz w:val="28"/>
          <w:szCs w:val="28"/>
        </w:rPr>
        <w:t xml:space="preserve">Module 3 : Suivi et évaluation </w:t>
      </w:r>
    </w:p>
    <w:p w14:paraId="1ABD2BB4" w14:textId="1D15D153" w:rsidR="00C06067" w:rsidRPr="00EA1A26" w:rsidRDefault="00C06067" w:rsidP="00C06067">
      <w:pPr>
        <w:rPr>
          <w:rFonts w:ascii="Arial" w:hAnsi="Arial" w:cs="Arial"/>
          <w:b/>
          <w:bCs/>
          <w:color w:val="FFFFFF" w:themeColor="background1"/>
          <w:sz w:val="40"/>
          <w:szCs w:val="40"/>
        </w:rPr>
      </w:pPr>
      <w:r>
        <w:rPr>
          <w:rFonts w:ascii="Arial" w:hAnsi="Arial"/>
          <w:b/>
          <w:bCs/>
          <w:color w:val="FFFFFF" w:themeColor="background1"/>
          <w:sz w:val="40"/>
          <w:szCs w:val="40"/>
        </w:rPr>
        <w:t xml:space="preserve"> </w:t>
      </w:r>
    </w:p>
    <w:p w14:paraId="000215BC" w14:textId="2D0CC81C" w:rsidR="00281156" w:rsidRPr="00EA1A26" w:rsidRDefault="00281156" w:rsidP="00EA1A26">
      <w:pPr>
        <w:pStyle w:val="Heading1"/>
        <w:rPr>
          <w:rFonts w:ascii="Arial" w:hAnsi="Arial" w:cs="Arial"/>
          <w:b/>
          <w:bCs/>
          <w:color w:val="00B050"/>
        </w:rPr>
      </w:pPr>
      <w:r>
        <w:rPr>
          <w:rFonts w:ascii="Arial" w:hAnsi="Arial"/>
          <w:b/>
          <w:bCs/>
          <w:color w:val="00B050"/>
        </w:rPr>
        <w:t>Introduction au Module 3.</w:t>
      </w:r>
    </w:p>
    <w:p w14:paraId="688283C8" w14:textId="1675F388" w:rsidR="00281156" w:rsidRPr="00EA1A26" w:rsidRDefault="00C06067" w:rsidP="00281156">
      <w:pPr>
        <w:rPr>
          <w:rFonts w:ascii="Arial" w:hAnsi="Arial" w:cs="Arial"/>
          <w:sz w:val="20"/>
          <w:szCs w:val="20"/>
        </w:rPr>
      </w:pPr>
      <w:r>
        <w:rPr>
          <w:rFonts w:ascii="Arial" w:hAnsi="Arial"/>
          <w:sz w:val="20"/>
          <w:szCs w:val="20"/>
        </w:rPr>
        <w:t xml:space="preserve">L'objectif du Module 3 </w:t>
      </w:r>
      <w:r w:rsidR="00A54E55">
        <w:rPr>
          <w:rFonts w:ascii="Arial" w:hAnsi="Arial"/>
          <w:sz w:val="20"/>
          <w:szCs w:val="20"/>
        </w:rPr>
        <w:t>est de soutenir les programmes</w:t>
      </w:r>
      <w:r>
        <w:rPr>
          <w:rFonts w:ascii="Arial" w:hAnsi="Arial"/>
          <w:sz w:val="20"/>
          <w:szCs w:val="20"/>
        </w:rPr>
        <w:t xml:space="preserve"> de Concern dans le suivi et l'évaluation des interventions Baby WASH. Il vous guidera à travers les étapes importantes que sont la sélection des indicateurs, la définition des objectifs, le suivi de vos progrès par rapport à ces objectifs, l'évaluation du programme et la documentation de l'apprentissage. </w:t>
      </w:r>
    </w:p>
    <w:p w14:paraId="040D5FE3" w14:textId="28D8206D" w:rsidR="00C06067" w:rsidRPr="00EA1A26" w:rsidRDefault="00A54E55" w:rsidP="00C06067">
      <w:pPr>
        <w:rPr>
          <w:rFonts w:ascii="Arial" w:hAnsi="Arial" w:cs="Arial"/>
          <w:sz w:val="20"/>
          <w:szCs w:val="20"/>
        </w:rPr>
      </w:pPr>
      <w:r>
        <w:rPr>
          <w:rFonts w:ascii="Arial" w:hAnsi="Arial"/>
          <w:sz w:val="20"/>
          <w:szCs w:val="20"/>
        </w:rPr>
        <w:t>Ce module</w:t>
      </w:r>
      <w:r w:rsidR="00C06067">
        <w:rPr>
          <w:rFonts w:ascii="Arial" w:hAnsi="Arial"/>
          <w:sz w:val="20"/>
          <w:szCs w:val="20"/>
        </w:rPr>
        <w:t xml:space="preserve"> fait suite au Module 1 (évaluation) et au Module 2 (conception du programme) de ce guide.  </w:t>
      </w:r>
    </w:p>
    <w:p w14:paraId="703F462E" w14:textId="2B05D0B1" w:rsidR="00281156" w:rsidRPr="00EA1A26" w:rsidRDefault="00281156" w:rsidP="00281156">
      <w:pPr>
        <w:rPr>
          <w:rFonts w:ascii="Arial" w:hAnsi="Arial" w:cs="Arial"/>
          <w:sz w:val="20"/>
          <w:szCs w:val="20"/>
        </w:rPr>
      </w:pPr>
      <w:r>
        <w:rPr>
          <w:rFonts w:ascii="Arial" w:hAnsi="Arial"/>
          <w:sz w:val="20"/>
          <w:szCs w:val="20"/>
        </w:rPr>
        <w:t xml:space="preserve">Pour rappel, </w:t>
      </w:r>
      <w:r w:rsidR="00A54E55">
        <w:rPr>
          <w:rFonts w:ascii="Arial" w:hAnsi="Arial"/>
          <w:sz w:val="20"/>
          <w:szCs w:val="20"/>
        </w:rPr>
        <w:t xml:space="preserve">l’approche </w:t>
      </w:r>
      <w:r>
        <w:rPr>
          <w:rFonts w:ascii="Arial" w:hAnsi="Arial"/>
          <w:sz w:val="20"/>
          <w:szCs w:val="20"/>
        </w:rPr>
        <w:t>Baby WASH englobe une grande variété d'interventions (Figure 1 dans l'introduction).</w:t>
      </w:r>
      <w:r w:rsidR="00A54E55">
        <w:rPr>
          <w:rFonts w:ascii="Arial" w:hAnsi="Arial"/>
          <w:sz w:val="20"/>
          <w:szCs w:val="20"/>
        </w:rPr>
        <w:t xml:space="preserve"> En particulier,</w:t>
      </w:r>
      <w:r>
        <w:rPr>
          <w:rFonts w:ascii="Arial" w:hAnsi="Arial"/>
          <w:sz w:val="20"/>
          <w:szCs w:val="20"/>
        </w:rPr>
        <w:t xml:space="preserve"> </w:t>
      </w:r>
      <w:r w:rsidR="00A54E55">
        <w:rPr>
          <w:rFonts w:ascii="Arial" w:hAnsi="Arial"/>
          <w:sz w:val="20"/>
          <w:szCs w:val="20"/>
        </w:rPr>
        <w:t>l</w:t>
      </w:r>
      <w:r>
        <w:rPr>
          <w:rFonts w:ascii="Arial" w:hAnsi="Arial"/>
          <w:sz w:val="20"/>
          <w:szCs w:val="20"/>
        </w:rPr>
        <w:t>e guide de Conce</w:t>
      </w:r>
      <w:r w:rsidR="00A54E55">
        <w:rPr>
          <w:rFonts w:ascii="Arial" w:hAnsi="Arial"/>
          <w:sz w:val="20"/>
          <w:szCs w:val="20"/>
        </w:rPr>
        <w:t>rn met l'accent</w:t>
      </w:r>
      <w:r>
        <w:rPr>
          <w:rFonts w:ascii="Arial" w:hAnsi="Arial"/>
          <w:sz w:val="20"/>
          <w:szCs w:val="20"/>
        </w:rPr>
        <w:t xml:space="preserve"> sur trois domaines de la programmation Baby WASH qui sont les plus susceptibles d'être absents des programmes</w:t>
      </w:r>
      <w:r w:rsidR="00A54E55">
        <w:rPr>
          <w:rFonts w:ascii="Arial" w:hAnsi="Arial"/>
          <w:sz w:val="20"/>
          <w:szCs w:val="20"/>
        </w:rPr>
        <w:t xml:space="preserve"> WASH ou de nutrition existants</w:t>
      </w:r>
      <w:r>
        <w:rPr>
          <w:rFonts w:ascii="Arial" w:hAnsi="Arial"/>
          <w:sz w:val="20"/>
          <w:szCs w:val="20"/>
        </w:rPr>
        <w:t xml:space="preserve"> (</w:t>
      </w:r>
      <w:r w:rsidR="00A54E55">
        <w:rPr>
          <w:rFonts w:ascii="Arial" w:hAnsi="Arial"/>
          <w:sz w:val="20"/>
          <w:szCs w:val="20"/>
        </w:rPr>
        <w:t>v</w:t>
      </w:r>
      <w:r w:rsidR="00751527">
        <w:rPr>
          <w:rFonts w:ascii="Arial" w:hAnsi="Arial"/>
          <w:sz w:val="20"/>
          <w:szCs w:val="20"/>
        </w:rPr>
        <w:t>oir</w:t>
      </w:r>
      <w:r>
        <w:rPr>
          <w:rFonts w:ascii="Arial" w:hAnsi="Arial"/>
          <w:sz w:val="20"/>
          <w:szCs w:val="20"/>
        </w:rPr>
        <w:t xml:space="preserve"> l'introduction de ce guide pour plus d'informations sur les raisons de cette sélection).</w:t>
      </w:r>
    </w:p>
    <w:p w14:paraId="46743D7C" w14:textId="56F51ED2" w:rsidR="00281156" w:rsidRPr="00EA1A26" w:rsidRDefault="00281156" w:rsidP="00281156">
      <w:pPr>
        <w:rPr>
          <w:rFonts w:ascii="Arial" w:hAnsi="Arial" w:cs="Arial"/>
          <w:sz w:val="20"/>
          <w:szCs w:val="20"/>
        </w:rPr>
      </w:pPr>
      <w:r>
        <w:rPr>
          <w:rFonts w:ascii="Arial" w:hAnsi="Arial"/>
          <w:sz w:val="20"/>
          <w:szCs w:val="20"/>
        </w:rPr>
        <w:t xml:space="preserve">Les </w:t>
      </w:r>
      <w:r w:rsidR="00A54E55">
        <w:rPr>
          <w:rFonts w:ascii="Arial" w:hAnsi="Arial"/>
          <w:sz w:val="20"/>
          <w:szCs w:val="20"/>
        </w:rPr>
        <w:t xml:space="preserve">trois </w:t>
      </w:r>
      <w:r>
        <w:rPr>
          <w:rFonts w:ascii="Arial" w:hAnsi="Arial"/>
          <w:sz w:val="20"/>
          <w:szCs w:val="20"/>
        </w:rPr>
        <w:t>domaines d'int</w:t>
      </w:r>
      <w:r w:rsidR="00A54E55">
        <w:rPr>
          <w:rFonts w:ascii="Arial" w:hAnsi="Arial"/>
          <w:sz w:val="20"/>
          <w:szCs w:val="20"/>
        </w:rPr>
        <w:t xml:space="preserve">ervention susmentionnés </w:t>
      </w:r>
      <w:r>
        <w:rPr>
          <w:rFonts w:ascii="Arial" w:hAnsi="Arial"/>
          <w:sz w:val="20"/>
          <w:szCs w:val="20"/>
        </w:rPr>
        <w:t>sont les suivants :</w:t>
      </w:r>
    </w:p>
    <w:p w14:paraId="7467A8AB" w14:textId="3D0E6A92" w:rsidR="00281156" w:rsidRPr="00EA1A26" w:rsidRDefault="00A54E55" w:rsidP="00EA1A26">
      <w:pPr>
        <w:pStyle w:val="ListParagraph"/>
        <w:numPr>
          <w:ilvl w:val="0"/>
          <w:numId w:val="18"/>
        </w:numPr>
        <w:rPr>
          <w:rFonts w:ascii="Arial" w:hAnsi="Arial" w:cs="Arial"/>
          <w:sz w:val="20"/>
          <w:szCs w:val="20"/>
        </w:rPr>
      </w:pPr>
      <w:r>
        <w:rPr>
          <w:rFonts w:ascii="Arial" w:hAnsi="Arial"/>
          <w:sz w:val="20"/>
          <w:szCs w:val="20"/>
        </w:rPr>
        <w:t>Disposer des selles de</w:t>
      </w:r>
      <w:r w:rsidR="00281156">
        <w:rPr>
          <w:rFonts w:ascii="Arial" w:hAnsi="Arial"/>
          <w:sz w:val="20"/>
          <w:szCs w:val="20"/>
        </w:rPr>
        <w:t xml:space="preserve"> bébé</w:t>
      </w:r>
      <w:r>
        <w:rPr>
          <w:rFonts w:ascii="Arial" w:hAnsi="Arial"/>
          <w:sz w:val="20"/>
          <w:szCs w:val="20"/>
        </w:rPr>
        <w:t xml:space="preserve"> de façon sécure</w:t>
      </w:r>
    </w:p>
    <w:p w14:paraId="23A47436" w14:textId="75234253" w:rsidR="00281156" w:rsidRPr="00EA1A26" w:rsidRDefault="00281156" w:rsidP="00EA1A26">
      <w:pPr>
        <w:pStyle w:val="ListParagraph"/>
        <w:numPr>
          <w:ilvl w:val="0"/>
          <w:numId w:val="18"/>
        </w:numPr>
        <w:rPr>
          <w:rFonts w:ascii="Arial" w:hAnsi="Arial" w:cs="Arial"/>
          <w:sz w:val="20"/>
          <w:szCs w:val="20"/>
        </w:rPr>
      </w:pPr>
      <w:r>
        <w:rPr>
          <w:rFonts w:ascii="Arial" w:hAnsi="Arial"/>
          <w:sz w:val="20"/>
          <w:szCs w:val="20"/>
        </w:rPr>
        <w:t>Un environnement domestique sain et un espace de jeu propre (exempt d'excréments d'animaux)</w:t>
      </w:r>
    </w:p>
    <w:p w14:paraId="6872EE41" w14:textId="64B46735" w:rsidR="00281156" w:rsidRPr="00EA1A26" w:rsidRDefault="00281156" w:rsidP="00EA1A26">
      <w:pPr>
        <w:pStyle w:val="ListParagraph"/>
        <w:numPr>
          <w:ilvl w:val="0"/>
          <w:numId w:val="18"/>
        </w:numPr>
        <w:rPr>
          <w:rFonts w:ascii="Arial" w:hAnsi="Arial" w:cs="Arial"/>
          <w:sz w:val="20"/>
          <w:szCs w:val="20"/>
        </w:rPr>
      </w:pPr>
      <w:r>
        <w:rPr>
          <w:rFonts w:ascii="Arial" w:hAnsi="Arial"/>
          <w:sz w:val="20"/>
          <w:szCs w:val="20"/>
        </w:rPr>
        <w:t>Un accouchement dans de bonnes conditions d'hygiène</w:t>
      </w:r>
    </w:p>
    <w:p w14:paraId="0EB3F5D6" w14:textId="20BC8F33" w:rsidR="00281156" w:rsidRPr="00A54E55" w:rsidRDefault="00281156">
      <w:pPr>
        <w:rPr>
          <w:rFonts w:ascii="Arial" w:hAnsi="Arial" w:cs="Arial"/>
          <w:sz w:val="20"/>
          <w:szCs w:val="20"/>
          <w:lang w:val="en-IE"/>
        </w:rPr>
      </w:pPr>
      <w:r>
        <w:rPr>
          <w:rFonts w:ascii="Arial" w:hAnsi="Arial"/>
          <w:sz w:val="20"/>
          <w:szCs w:val="20"/>
        </w:rPr>
        <w:t>Le module 3 comprend les sections suivantes :</w:t>
      </w:r>
    </w:p>
    <w:p w14:paraId="7CCE4BF9" w14:textId="35C80633" w:rsidR="00281156" w:rsidRPr="00EA1A26" w:rsidRDefault="00281156" w:rsidP="00EA1A26">
      <w:pPr>
        <w:pStyle w:val="ListParagraph"/>
        <w:numPr>
          <w:ilvl w:val="0"/>
          <w:numId w:val="20"/>
        </w:numPr>
        <w:rPr>
          <w:rFonts w:ascii="Arial" w:hAnsi="Arial" w:cs="Arial"/>
          <w:sz w:val="20"/>
          <w:szCs w:val="20"/>
        </w:rPr>
      </w:pPr>
      <w:r>
        <w:rPr>
          <w:rFonts w:ascii="Arial" w:hAnsi="Arial"/>
          <w:sz w:val="20"/>
          <w:szCs w:val="20"/>
        </w:rPr>
        <w:t>Sélection des indicateurs et définition des objectifs</w:t>
      </w:r>
    </w:p>
    <w:p w14:paraId="4CD2135B" w14:textId="2B7D7BF3" w:rsidR="00281156" w:rsidRPr="00EA1A26" w:rsidRDefault="00281156" w:rsidP="00EA1A26">
      <w:pPr>
        <w:pStyle w:val="ListParagraph"/>
        <w:numPr>
          <w:ilvl w:val="0"/>
          <w:numId w:val="20"/>
        </w:numPr>
        <w:rPr>
          <w:rFonts w:ascii="Arial" w:hAnsi="Arial" w:cs="Arial"/>
          <w:sz w:val="20"/>
          <w:szCs w:val="20"/>
        </w:rPr>
      </w:pPr>
      <w:r>
        <w:rPr>
          <w:rFonts w:ascii="Arial" w:hAnsi="Arial"/>
          <w:sz w:val="20"/>
          <w:szCs w:val="20"/>
        </w:rPr>
        <w:t xml:space="preserve">Évaluation initiale </w:t>
      </w:r>
    </w:p>
    <w:p w14:paraId="0808D8AC" w14:textId="329E6CBB" w:rsidR="00281156" w:rsidRPr="00EA1A26" w:rsidRDefault="00281156" w:rsidP="00EA1A26">
      <w:pPr>
        <w:pStyle w:val="ListParagraph"/>
        <w:numPr>
          <w:ilvl w:val="0"/>
          <w:numId w:val="20"/>
        </w:numPr>
        <w:rPr>
          <w:rFonts w:ascii="Arial" w:hAnsi="Arial" w:cs="Arial"/>
          <w:sz w:val="20"/>
          <w:szCs w:val="20"/>
        </w:rPr>
      </w:pPr>
      <w:r>
        <w:rPr>
          <w:rFonts w:ascii="Arial" w:hAnsi="Arial"/>
          <w:sz w:val="20"/>
          <w:szCs w:val="20"/>
        </w:rPr>
        <w:t>Suivi</w:t>
      </w:r>
    </w:p>
    <w:p w14:paraId="02BE1F4C" w14:textId="76955F3C" w:rsidR="00281156" w:rsidRPr="00EA1A26" w:rsidRDefault="00281156" w:rsidP="00EA1A26">
      <w:pPr>
        <w:pStyle w:val="ListParagraph"/>
        <w:numPr>
          <w:ilvl w:val="0"/>
          <w:numId w:val="20"/>
        </w:numPr>
        <w:rPr>
          <w:rFonts w:ascii="Arial" w:hAnsi="Arial" w:cs="Arial"/>
          <w:sz w:val="20"/>
          <w:szCs w:val="20"/>
        </w:rPr>
      </w:pPr>
      <w:r>
        <w:rPr>
          <w:rFonts w:ascii="Arial" w:hAnsi="Arial"/>
          <w:sz w:val="20"/>
          <w:szCs w:val="20"/>
        </w:rPr>
        <w:t>Évaluation finale</w:t>
      </w:r>
    </w:p>
    <w:p w14:paraId="5B7377B5" w14:textId="142617E7" w:rsidR="00281156" w:rsidRPr="00EA1A26" w:rsidRDefault="00281156" w:rsidP="00EA1A26">
      <w:pPr>
        <w:pStyle w:val="ListParagraph"/>
        <w:numPr>
          <w:ilvl w:val="0"/>
          <w:numId w:val="20"/>
        </w:numPr>
        <w:rPr>
          <w:rFonts w:ascii="Arial" w:hAnsi="Arial" w:cs="Arial"/>
          <w:sz w:val="20"/>
          <w:szCs w:val="20"/>
        </w:rPr>
      </w:pPr>
      <w:r>
        <w:rPr>
          <w:rFonts w:ascii="Arial" w:hAnsi="Arial"/>
          <w:sz w:val="20"/>
          <w:szCs w:val="20"/>
        </w:rPr>
        <w:t>Documentation de l'apprentissage</w:t>
      </w:r>
    </w:p>
    <w:p w14:paraId="6A0ACE77" w14:textId="55C7813A" w:rsidR="00D82FF8" w:rsidRPr="00EA1A26" w:rsidRDefault="00D82FF8" w:rsidP="00D82FF8">
      <w:pPr>
        <w:rPr>
          <w:rFonts w:ascii="Arial" w:hAnsi="Arial" w:cs="Arial"/>
          <w:lang w:val="en-IE"/>
        </w:rPr>
      </w:pPr>
    </w:p>
    <w:p w14:paraId="25077AD7" w14:textId="364873EB" w:rsidR="00281156" w:rsidRPr="00EA1A26" w:rsidRDefault="00281156" w:rsidP="00EA1A26">
      <w:pPr>
        <w:pStyle w:val="Heading2"/>
        <w:rPr>
          <w:rFonts w:ascii="Arial" w:hAnsi="Arial" w:cs="Arial"/>
          <w:b/>
          <w:bCs/>
          <w:color w:val="00B050"/>
          <w:szCs w:val="20"/>
        </w:rPr>
      </w:pPr>
      <w:r>
        <w:rPr>
          <w:rFonts w:ascii="Arial" w:hAnsi="Arial"/>
          <w:b/>
          <w:bCs/>
          <w:color w:val="00B050"/>
          <w:sz w:val="22"/>
          <w:szCs w:val="20"/>
        </w:rPr>
        <w:t>Qu'est-ce que le suivi et évaluation ?</w:t>
      </w:r>
    </w:p>
    <w:p w14:paraId="61B57E03" w14:textId="1823808E" w:rsidR="00296BD7" w:rsidRPr="00EA1A26" w:rsidRDefault="00296BD7" w:rsidP="00D82FF8">
      <w:pPr>
        <w:rPr>
          <w:rFonts w:ascii="Arial" w:hAnsi="Arial" w:cs="Arial"/>
          <w:sz w:val="20"/>
          <w:szCs w:val="20"/>
        </w:rPr>
      </w:pPr>
      <w:r>
        <w:rPr>
          <w:rFonts w:ascii="Arial" w:hAnsi="Arial"/>
          <w:sz w:val="20"/>
          <w:szCs w:val="20"/>
        </w:rPr>
        <w:t xml:space="preserve">Le suivi est la collecte et l'analyse d'informations sur une intervention en cours afin d'évaluer les progrès et de vérifier que tout est en bonne voie. L'évaluation est l'examen périodique de l'intervention afin de déterminer si les résultats escomptés ont été atteints </w:t>
      </w:r>
    </w:p>
    <w:p w14:paraId="2929EA23" w14:textId="0A21277B" w:rsidR="00296BD7" w:rsidRPr="00EA1A26" w:rsidRDefault="00902B18" w:rsidP="00902B18">
      <w:pPr>
        <w:rPr>
          <w:rFonts w:ascii="Arial" w:hAnsi="Arial" w:cs="Arial"/>
          <w:sz w:val="20"/>
          <w:szCs w:val="20"/>
        </w:rPr>
      </w:pPr>
      <w:r>
        <w:rPr>
          <w:rFonts w:ascii="Arial" w:hAnsi="Arial"/>
          <w:sz w:val="20"/>
          <w:szCs w:val="20"/>
        </w:rPr>
        <w:t xml:space="preserve">Le suivi et l'évaluation aident les responsables de la mise en œuvre à voir la différence réalisée par l'intervention, à améliorer l'apprentissage, à informer les décisions relatives à l'intervention et à garantir la redevabilité envers toutes les parties prenantes, des bénéficiaires aux donateurs. Il est également important de documenter votre apprentissage afin de pouvoir le partager avec les autres et de contribuer à la base de preuves. </w:t>
      </w:r>
    </w:p>
    <w:p w14:paraId="3D7B16D9" w14:textId="40DE378B" w:rsidR="00C06067" w:rsidRPr="00EA1A26" w:rsidRDefault="00313EC3" w:rsidP="00C06067">
      <w:pPr>
        <w:pStyle w:val="Heading1"/>
        <w:rPr>
          <w:rFonts w:ascii="Arial" w:hAnsi="Arial" w:cs="Arial"/>
          <w:b/>
          <w:bCs/>
          <w:color w:val="00B050"/>
        </w:rPr>
      </w:pPr>
      <w:r>
        <w:rPr>
          <w:rFonts w:ascii="Arial" w:hAnsi="Arial"/>
          <w:b/>
          <w:bCs/>
          <w:color w:val="00B050"/>
        </w:rPr>
        <w:t xml:space="preserve">Sélection des indicateurs </w:t>
      </w:r>
    </w:p>
    <w:p w14:paraId="08CC7C3C" w14:textId="77777777" w:rsidR="00902B18" w:rsidRPr="00F37536" w:rsidRDefault="00902B18" w:rsidP="00C020D6">
      <w:pPr>
        <w:pStyle w:val="Heading2"/>
        <w:rPr>
          <w:rFonts w:ascii="Arial" w:hAnsi="Arial" w:cs="Arial"/>
          <w:b/>
          <w:bCs/>
          <w:color w:val="00B050"/>
        </w:rPr>
      </w:pPr>
    </w:p>
    <w:p w14:paraId="50272968" w14:textId="4D941C88" w:rsidR="00313EC3" w:rsidRPr="00EA1A26" w:rsidRDefault="00313EC3" w:rsidP="00C020D6">
      <w:pPr>
        <w:pStyle w:val="Heading2"/>
        <w:rPr>
          <w:rFonts w:ascii="Arial" w:hAnsi="Arial" w:cs="Arial"/>
          <w:b/>
          <w:bCs/>
          <w:color w:val="00B050"/>
          <w:sz w:val="22"/>
        </w:rPr>
      </w:pPr>
      <w:r>
        <w:rPr>
          <w:rFonts w:ascii="Arial" w:hAnsi="Arial"/>
          <w:b/>
          <w:bCs/>
          <w:color w:val="00B050"/>
          <w:sz w:val="22"/>
        </w:rPr>
        <w:t xml:space="preserve">Que sont les indicateurs et pourquoi en avons-nous besoin ? </w:t>
      </w:r>
    </w:p>
    <w:p w14:paraId="1FC5755D" w14:textId="5AA3A301" w:rsidR="00C020D6" w:rsidRPr="00EA1A26" w:rsidRDefault="00902B18" w:rsidP="00313EC3">
      <w:pPr>
        <w:rPr>
          <w:rFonts w:ascii="Arial" w:hAnsi="Arial" w:cs="Arial"/>
          <w:sz w:val="20"/>
        </w:rPr>
      </w:pPr>
      <w:r>
        <w:rPr>
          <w:rFonts w:ascii="Arial" w:hAnsi="Arial"/>
          <w:sz w:val="20"/>
        </w:rPr>
        <w:t xml:space="preserve">Les indicateurs fournissent un moyen simple de mesurer les résultats en reflétant les changements résultant d'une intervention. Ils contribuent à fournir des preuves du changement. Les indicateurs </w:t>
      </w:r>
      <w:r>
        <w:rPr>
          <w:rFonts w:ascii="Arial" w:hAnsi="Arial"/>
          <w:sz w:val="20"/>
        </w:rPr>
        <w:lastRenderedPageBreak/>
        <w:t xml:space="preserve">peuvent être quantitatifs (présentés sous forme de chiffres) ou qualitatifs (présentés sous forme de mots). </w:t>
      </w:r>
    </w:p>
    <w:p w14:paraId="3BD609EA" w14:textId="511A2B60" w:rsidR="00A3571A" w:rsidRPr="00EA1A26" w:rsidRDefault="00A3571A" w:rsidP="00C020D6">
      <w:pPr>
        <w:pStyle w:val="Heading2"/>
        <w:rPr>
          <w:rFonts w:ascii="Arial" w:hAnsi="Arial" w:cs="Arial"/>
          <w:b/>
          <w:bCs/>
          <w:color w:val="00B050"/>
          <w:sz w:val="22"/>
        </w:rPr>
      </w:pPr>
      <w:r>
        <w:rPr>
          <w:rFonts w:ascii="Arial" w:hAnsi="Arial"/>
          <w:b/>
          <w:bCs/>
          <w:color w:val="00B050"/>
          <w:sz w:val="22"/>
        </w:rPr>
        <w:t xml:space="preserve">Quels indicateurs devons-nous choisir ? </w:t>
      </w:r>
    </w:p>
    <w:p w14:paraId="20711F8A" w14:textId="54F90F4E" w:rsidR="001764D3" w:rsidRPr="00EA1A26" w:rsidRDefault="005E65FE" w:rsidP="00A3571A">
      <w:pPr>
        <w:rPr>
          <w:rFonts w:ascii="Arial" w:hAnsi="Arial" w:cs="Arial"/>
          <w:b/>
          <w:bCs/>
        </w:rPr>
      </w:pPr>
      <w:r>
        <w:rPr>
          <w:rFonts w:ascii="Arial" w:hAnsi="Arial"/>
          <w:sz w:val="20"/>
        </w:rPr>
        <w:t xml:space="preserve">Vous devrez sélectionner des indicateurs pour chacun de vos objectifs fixés dans le Module 2 de ce guide, expliqués au Tableau 1.  En général, il ne sera pas nécessaire de définir des indicateurs pour le niveau d'impact (tels que la mortalité infantile, la prévalence de l'émaciation et du retard de croissance), car ceux-ci seront probablement collectés dans le cadre du programme Concern plus large dans la région et souvent à partir de sources secondaires. Cependant, vous devrez sélectionner des indicateurs pour mesurer les progrès par rapport aux </w:t>
      </w:r>
      <w:r>
        <w:rPr>
          <w:rFonts w:ascii="Arial" w:hAnsi="Arial"/>
          <w:i/>
          <w:iCs/>
          <w:sz w:val="20"/>
        </w:rPr>
        <w:t>résultats, aux produits et aux activités</w:t>
      </w:r>
      <w:r>
        <w:rPr>
          <w:rFonts w:ascii="Arial" w:hAnsi="Arial"/>
          <w:sz w:val="20"/>
        </w:rPr>
        <w:t xml:space="preserve"> de votre intervention Baby WASH. </w:t>
      </w:r>
    </w:p>
    <w:p w14:paraId="6CB3B34D" w14:textId="348D0121" w:rsidR="005E65FE" w:rsidRPr="00EA1A26" w:rsidRDefault="005E65FE" w:rsidP="00EA1A26">
      <w:pPr>
        <w:spacing w:after="0"/>
        <w:rPr>
          <w:rFonts w:ascii="Arial" w:hAnsi="Arial" w:cs="Arial"/>
          <w:b/>
          <w:bCs/>
          <w:sz w:val="20"/>
        </w:rPr>
      </w:pPr>
      <w:r>
        <w:rPr>
          <w:rFonts w:ascii="Arial" w:hAnsi="Arial"/>
          <w:b/>
          <w:bCs/>
          <w:sz w:val="20"/>
        </w:rPr>
        <w:t xml:space="preserve">Tableau 1 : Objectifs et indicateurs </w:t>
      </w:r>
    </w:p>
    <w:tbl>
      <w:tblPr>
        <w:tblStyle w:val="TableGrid"/>
        <w:tblW w:w="0" w:type="auto"/>
        <w:tblLook w:val="04A0" w:firstRow="1" w:lastRow="0" w:firstColumn="1" w:lastColumn="0" w:noHBand="0" w:noVBand="1"/>
      </w:tblPr>
      <w:tblGrid>
        <w:gridCol w:w="4508"/>
        <w:gridCol w:w="4508"/>
      </w:tblGrid>
      <w:tr w:rsidR="00A3571A" w:rsidRPr="00564012" w14:paraId="241D2216" w14:textId="77777777" w:rsidTr="001764D3">
        <w:tc>
          <w:tcPr>
            <w:tcW w:w="4508" w:type="dxa"/>
            <w:shd w:val="clear" w:color="auto" w:fill="F2F2F2" w:themeFill="background1" w:themeFillShade="F2"/>
          </w:tcPr>
          <w:p w14:paraId="22670665" w14:textId="431B12CB" w:rsidR="00A3571A" w:rsidRPr="00EA1A26" w:rsidRDefault="00A3571A" w:rsidP="00A3571A">
            <w:pPr>
              <w:rPr>
                <w:rFonts w:ascii="Arial" w:hAnsi="Arial" w:cs="Arial"/>
                <w:b/>
                <w:bCs/>
                <w:sz w:val="20"/>
              </w:rPr>
            </w:pPr>
            <w:r>
              <w:rPr>
                <w:rFonts w:ascii="Arial" w:hAnsi="Arial"/>
                <w:b/>
                <w:bCs/>
                <w:sz w:val="20"/>
              </w:rPr>
              <w:t xml:space="preserve">Objectif </w:t>
            </w:r>
          </w:p>
        </w:tc>
        <w:tc>
          <w:tcPr>
            <w:tcW w:w="4508" w:type="dxa"/>
            <w:shd w:val="clear" w:color="auto" w:fill="F2F2F2" w:themeFill="background1" w:themeFillShade="F2"/>
          </w:tcPr>
          <w:p w14:paraId="656D1074" w14:textId="218B964B" w:rsidR="00A3571A" w:rsidRPr="00EA1A26" w:rsidRDefault="00A3571A" w:rsidP="00A3571A">
            <w:pPr>
              <w:rPr>
                <w:rFonts w:ascii="Arial" w:hAnsi="Arial" w:cs="Arial"/>
                <w:b/>
                <w:bCs/>
                <w:sz w:val="20"/>
              </w:rPr>
            </w:pPr>
            <w:r>
              <w:rPr>
                <w:rFonts w:ascii="Arial" w:hAnsi="Arial"/>
                <w:b/>
                <w:bCs/>
                <w:sz w:val="20"/>
              </w:rPr>
              <w:t xml:space="preserve">L'indicateur doit décrire : </w:t>
            </w:r>
          </w:p>
        </w:tc>
      </w:tr>
      <w:tr w:rsidR="00A3571A" w:rsidRPr="00564012" w14:paraId="2CEBFB52" w14:textId="77777777" w:rsidTr="00A3571A">
        <w:tc>
          <w:tcPr>
            <w:tcW w:w="4508" w:type="dxa"/>
          </w:tcPr>
          <w:p w14:paraId="0CB167B5" w14:textId="44A0AC4B" w:rsidR="00A3571A" w:rsidRPr="00EA1A26" w:rsidRDefault="00A3571A" w:rsidP="00A3571A">
            <w:pPr>
              <w:rPr>
                <w:rFonts w:ascii="Arial" w:hAnsi="Arial" w:cs="Arial"/>
                <w:sz w:val="20"/>
              </w:rPr>
            </w:pPr>
            <w:r>
              <w:rPr>
                <w:rFonts w:ascii="Arial" w:hAnsi="Arial"/>
                <w:b/>
                <w:bCs/>
                <w:sz w:val="20"/>
              </w:rPr>
              <w:t>Impact :</w:t>
            </w:r>
            <w:r>
              <w:rPr>
                <w:rFonts w:ascii="Arial" w:hAnsi="Arial"/>
                <w:sz w:val="20"/>
              </w:rPr>
              <w:t xml:space="preserve"> Ce à quoi l'intervention Baby WASH vise à contribuer (à plus grande échelle ou à plus long terme) par exemple, la réduction de la mortalité infantile ou la prévalence de l'émaciation. </w:t>
            </w:r>
          </w:p>
        </w:tc>
        <w:tc>
          <w:tcPr>
            <w:tcW w:w="4508" w:type="dxa"/>
          </w:tcPr>
          <w:p w14:paraId="0CE449B2" w14:textId="0C9E8A4E" w:rsidR="00A3571A" w:rsidRPr="00EA1A26" w:rsidRDefault="00A3571A" w:rsidP="00A3571A">
            <w:pPr>
              <w:rPr>
                <w:rFonts w:ascii="Arial" w:hAnsi="Arial" w:cs="Arial"/>
                <w:sz w:val="20"/>
              </w:rPr>
            </w:pPr>
            <w:r>
              <w:rPr>
                <w:rFonts w:ascii="Arial" w:hAnsi="Arial"/>
                <w:b/>
                <w:bCs/>
                <w:i/>
                <w:iCs/>
                <w:sz w:val="20"/>
              </w:rPr>
              <w:t>Impact souhaité</w:t>
            </w:r>
            <w:r>
              <w:rPr>
                <w:rFonts w:ascii="Arial" w:hAnsi="Arial"/>
                <w:sz w:val="20"/>
              </w:rPr>
              <w:t xml:space="preserve"> (mesuré dans le cadre plus large du programme Concern) </w:t>
            </w:r>
          </w:p>
        </w:tc>
      </w:tr>
      <w:tr w:rsidR="00A3571A" w:rsidRPr="00564012" w14:paraId="5EB59165" w14:textId="77777777" w:rsidTr="00A3571A">
        <w:tc>
          <w:tcPr>
            <w:tcW w:w="4508" w:type="dxa"/>
          </w:tcPr>
          <w:p w14:paraId="74154177" w14:textId="6E341A06" w:rsidR="00A3571A" w:rsidRPr="00EA1A26" w:rsidRDefault="00A3571A" w:rsidP="00A3571A">
            <w:pPr>
              <w:rPr>
                <w:rFonts w:ascii="Arial" w:hAnsi="Arial" w:cs="Arial"/>
                <w:sz w:val="20"/>
              </w:rPr>
            </w:pPr>
            <w:r>
              <w:rPr>
                <w:rFonts w:ascii="Arial" w:hAnsi="Arial"/>
                <w:b/>
                <w:bCs/>
                <w:sz w:val="20"/>
              </w:rPr>
              <w:t>Résultats :</w:t>
            </w:r>
            <w:r>
              <w:rPr>
                <w:rFonts w:ascii="Arial" w:hAnsi="Arial"/>
                <w:sz w:val="20"/>
              </w:rPr>
              <w:t xml:space="preserve"> Ce que l'intervention Baby WASH vise à réaliser à la fin de la période du projet, par ex. un changement de connaissances ou de comportement.  </w:t>
            </w:r>
          </w:p>
        </w:tc>
        <w:tc>
          <w:tcPr>
            <w:tcW w:w="4508" w:type="dxa"/>
          </w:tcPr>
          <w:p w14:paraId="6E7D79C6" w14:textId="077DE1B0" w:rsidR="00A3571A" w:rsidRPr="00EA1A26" w:rsidRDefault="00A3571A" w:rsidP="00A3571A">
            <w:pPr>
              <w:rPr>
                <w:rFonts w:ascii="Arial" w:hAnsi="Arial" w:cs="Arial"/>
                <w:sz w:val="20"/>
              </w:rPr>
            </w:pPr>
            <w:r>
              <w:rPr>
                <w:rFonts w:ascii="Arial" w:hAnsi="Arial"/>
                <w:b/>
                <w:bCs/>
                <w:i/>
                <w:iCs/>
                <w:sz w:val="20"/>
              </w:rPr>
              <w:t>Résultats souhaités</w:t>
            </w:r>
            <w:r>
              <w:rPr>
                <w:rFonts w:ascii="Arial" w:hAnsi="Arial"/>
                <w:sz w:val="20"/>
              </w:rPr>
              <w:t xml:space="preserve"> (indicateurs standard de Concern) </w:t>
            </w:r>
          </w:p>
        </w:tc>
      </w:tr>
      <w:tr w:rsidR="00A3571A" w:rsidRPr="00564012" w14:paraId="5ACA5732" w14:textId="77777777" w:rsidTr="00A3571A">
        <w:tc>
          <w:tcPr>
            <w:tcW w:w="4508" w:type="dxa"/>
          </w:tcPr>
          <w:p w14:paraId="2A2D98AB" w14:textId="23552B56" w:rsidR="00A3571A" w:rsidRPr="00EA1A26" w:rsidRDefault="00A3571A" w:rsidP="00A3571A">
            <w:pPr>
              <w:rPr>
                <w:rFonts w:ascii="Arial" w:hAnsi="Arial" w:cs="Arial"/>
                <w:sz w:val="20"/>
              </w:rPr>
            </w:pPr>
            <w:r>
              <w:rPr>
                <w:rFonts w:ascii="Arial" w:hAnsi="Arial"/>
                <w:b/>
                <w:bCs/>
                <w:sz w:val="20"/>
              </w:rPr>
              <w:t>Produits :</w:t>
            </w:r>
            <w:r>
              <w:rPr>
                <w:rFonts w:ascii="Arial" w:hAnsi="Arial"/>
                <w:sz w:val="20"/>
              </w:rPr>
              <w:t xml:space="preserve"> Produits, biens et services  tangibles qui sont le résultat de vos activités.  </w:t>
            </w:r>
          </w:p>
        </w:tc>
        <w:tc>
          <w:tcPr>
            <w:tcW w:w="4508" w:type="dxa"/>
          </w:tcPr>
          <w:p w14:paraId="3246A23A" w14:textId="171DDC9C" w:rsidR="00A3571A" w:rsidRPr="00EA1A26" w:rsidRDefault="00A3571A" w:rsidP="00A3571A">
            <w:pPr>
              <w:rPr>
                <w:rFonts w:ascii="Arial" w:hAnsi="Arial" w:cs="Arial"/>
                <w:b/>
                <w:bCs/>
                <w:i/>
                <w:iCs/>
                <w:sz w:val="20"/>
              </w:rPr>
            </w:pPr>
            <w:r>
              <w:rPr>
                <w:rFonts w:ascii="Arial" w:hAnsi="Arial"/>
                <w:b/>
                <w:bCs/>
                <w:i/>
                <w:iCs/>
                <w:sz w:val="20"/>
              </w:rPr>
              <w:t xml:space="preserve">Produits escomptés </w:t>
            </w:r>
          </w:p>
        </w:tc>
      </w:tr>
      <w:tr w:rsidR="00A3571A" w:rsidRPr="00564012" w14:paraId="5B4CC0AF" w14:textId="77777777" w:rsidTr="00A3571A">
        <w:tc>
          <w:tcPr>
            <w:tcW w:w="4508" w:type="dxa"/>
          </w:tcPr>
          <w:p w14:paraId="58B43D4F" w14:textId="0EE9C997" w:rsidR="00A3571A" w:rsidRPr="00EA1A26" w:rsidRDefault="00A3571A" w:rsidP="00A3571A">
            <w:pPr>
              <w:rPr>
                <w:rFonts w:ascii="Arial" w:hAnsi="Arial" w:cs="Arial"/>
                <w:sz w:val="20"/>
              </w:rPr>
            </w:pPr>
            <w:r>
              <w:rPr>
                <w:rFonts w:ascii="Arial" w:hAnsi="Arial"/>
                <w:b/>
                <w:bCs/>
                <w:sz w:val="20"/>
              </w:rPr>
              <w:t>Activités :</w:t>
            </w:r>
            <w:r>
              <w:rPr>
                <w:rFonts w:ascii="Arial" w:hAnsi="Arial"/>
                <w:sz w:val="20"/>
              </w:rPr>
              <w:t xml:space="preserve"> un ensemble spécifique d'actions nécessaires pour atteindre vos résultats.</w:t>
            </w:r>
          </w:p>
        </w:tc>
        <w:tc>
          <w:tcPr>
            <w:tcW w:w="4508" w:type="dxa"/>
          </w:tcPr>
          <w:p w14:paraId="15A0F7BD" w14:textId="46A98F4B" w:rsidR="00A3571A" w:rsidRPr="00EA1A26" w:rsidRDefault="00A3571A" w:rsidP="00A3571A">
            <w:pPr>
              <w:rPr>
                <w:rFonts w:ascii="Arial" w:hAnsi="Arial" w:cs="Arial"/>
                <w:b/>
                <w:bCs/>
                <w:i/>
                <w:iCs/>
                <w:sz w:val="20"/>
              </w:rPr>
            </w:pPr>
            <w:r>
              <w:rPr>
                <w:rFonts w:ascii="Arial" w:hAnsi="Arial"/>
                <w:b/>
                <w:bCs/>
                <w:i/>
                <w:iCs/>
                <w:sz w:val="20"/>
              </w:rPr>
              <w:t xml:space="preserve">Activités prévues </w:t>
            </w:r>
          </w:p>
        </w:tc>
      </w:tr>
    </w:tbl>
    <w:p w14:paraId="392408E7" w14:textId="2E449DEF" w:rsidR="00A3571A" w:rsidRPr="00EA1A26" w:rsidRDefault="00A3571A" w:rsidP="00A3571A">
      <w:pPr>
        <w:rPr>
          <w:rFonts w:ascii="Arial" w:hAnsi="Arial" w:cs="Arial"/>
          <w:lang w:val="en-IE"/>
        </w:rPr>
      </w:pPr>
    </w:p>
    <w:p w14:paraId="411FC6F8" w14:textId="403E7F80" w:rsidR="00313EC3" w:rsidRPr="00EA1A26" w:rsidRDefault="00DC1622" w:rsidP="00C020D6">
      <w:pPr>
        <w:pStyle w:val="Heading2"/>
        <w:rPr>
          <w:rFonts w:ascii="Arial" w:hAnsi="Arial" w:cs="Arial"/>
          <w:b/>
          <w:bCs/>
          <w:color w:val="00B050"/>
        </w:rPr>
      </w:pPr>
      <w:r>
        <w:rPr>
          <w:rFonts w:ascii="Arial" w:hAnsi="Arial"/>
          <w:b/>
          <w:bCs/>
          <w:color w:val="00B050"/>
        </w:rPr>
        <w:t xml:space="preserve">Pouvons-nous utiliser </w:t>
      </w:r>
      <w:r w:rsidR="00F37536">
        <w:rPr>
          <w:rFonts w:ascii="Arial" w:hAnsi="Arial"/>
          <w:b/>
          <w:bCs/>
          <w:color w:val="00B050"/>
        </w:rPr>
        <w:t>les indicateurs standards</w:t>
      </w:r>
      <w:r>
        <w:rPr>
          <w:rFonts w:ascii="Arial" w:hAnsi="Arial"/>
          <w:b/>
          <w:bCs/>
          <w:color w:val="00B050"/>
        </w:rPr>
        <w:t xml:space="preserve"> de Concern ? </w:t>
      </w:r>
    </w:p>
    <w:p w14:paraId="4D50710B" w14:textId="65653096" w:rsidR="009E1792" w:rsidRPr="00EA1A26" w:rsidRDefault="005E65FE" w:rsidP="005E65FE">
      <w:pPr>
        <w:rPr>
          <w:rFonts w:ascii="Arial" w:hAnsi="Arial" w:cs="Arial"/>
          <w:sz w:val="20"/>
        </w:rPr>
      </w:pPr>
      <w:r>
        <w:rPr>
          <w:rFonts w:ascii="Arial" w:hAnsi="Arial"/>
          <w:sz w:val="20"/>
        </w:rPr>
        <w:t xml:space="preserve">Des indicateurs </w:t>
      </w:r>
      <w:r w:rsidR="00F37536">
        <w:rPr>
          <w:rFonts w:ascii="Arial" w:hAnsi="Arial"/>
          <w:sz w:val="20"/>
        </w:rPr>
        <w:t>standards</w:t>
      </w:r>
      <w:r>
        <w:rPr>
          <w:rFonts w:ascii="Arial" w:hAnsi="Arial"/>
          <w:sz w:val="20"/>
        </w:rPr>
        <w:t xml:space="preserve"> de Concern pertinents aux pratiques et connaissances relatives aux différents aspects de Baby WASH sont présentés </w:t>
      </w:r>
      <w:r w:rsidR="00A54E55">
        <w:rPr>
          <w:rFonts w:ascii="Arial" w:hAnsi="Arial"/>
          <w:sz w:val="20"/>
        </w:rPr>
        <w:t xml:space="preserve">et </w:t>
      </w:r>
      <w:r>
        <w:rPr>
          <w:rFonts w:ascii="Arial" w:hAnsi="Arial"/>
          <w:sz w:val="20"/>
        </w:rPr>
        <w:t>énumérés dans l'Encadré 1 ci-dessous. Utilisez-les autant que possible - le plus souvent comme indicateurs de</w:t>
      </w:r>
      <w:r>
        <w:rPr>
          <w:rFonts w:ascii="Arial" w:hAnsi="Arial"/>
          <w:b/>
          <w:bCs/>
          <w:i/>
          <w:iCs/>
          <w:sz w:val="20"/>
        </w:rPr>
        <w:t xml:space="preserve"> résultats</w:t>
      </w:r>
      <w:r>
        <w:rPr>
          <w:rFonts w:ascii="Arial" w:hAnsi="Arial"/>
          <w:sz w:val="20"/>
        </w:rPr>
        <w:t xml:space="preserve">. </w:t>
      </w:r>
    </w:p>
    <w:p w14:paraId="51E03A91" w14:textId="71CCFCDF" w:rsidR="005E65FE" w:rsidRPr="00EA1A26" w:rsidRDefault="00564012" w:rsidP="005E65FE">
      <w:pPr>
        <w:rPr>
          <w:rFonts w:ascii="Arial" w:hAnsi="Arial" w:cs="Arial"/>
          <w:sz w:val="20"/>
          <w:szCs w:val="20"/>
        </w:rPr>
      </w:pPr>
      <w:r>
        <w:t>D'autres indicateurs standard de Concern pour l'eau, l'assainissement et l'hygiène (WASH), la nutrition ou la santé peuvent également être pertinents pour votre programme - la liste complète est disponible</w:t>
      </w:r>
      <w:r>
        <w:rPr>
          <w:rFonts w:ascii="Arial" w:hAnsi="Arial"/>
          <w:sz w:val="20"/>
          <w:szCs w:val="20"/>
        </w:rPr>
        <w:t xml:space="preserve"> </w:t>
      </w:r>
      <w:hyperlink r:id="rId12" w:history="1">
        <w:r>
          <w:rPr>
            <w:rStyle w:val="Hyperlink"/>
            <w:rFonts w:ascii="Arial" w:hAnsi="Arial"/>
            <w:sz w:val="20"/>
            <w:szCs w:val="20"/>
          </w:rPr>
          <w:t>ici</w:t>
        </w:r>
      </w:hyperlink>
      <w:r>
        <w:rPr>
          <w:rFonts w:ascii="Arial" w:hAnsi="Arial"/>
          <w:sz w:val="20"/>
          <w:szCs w:val="20"/>
        </w:rPr>
        <w:t xml:space="preserve">. L'Annexe 1 montre comment ceux-ci pourraient être appliqués à une intervention Baby WASH en utilisant trois exemples (indicateurs en vert). N'oubliez pas qu'il ne s'agit que d'exemples - votre intervention Baby WASH sera unique et répondra aux besoins et désirs particuliers de vos communautés cibles et devra être guidée par votre évaluation initiale du programme Baby WASH. </w:t>
      </w:r>
    </w:p>
    <w:p w14:paraId="17D80475" w14:textId="77777777" w:rsidR="002E4173" w:rsidRPr="00F37536" w:rsidRDefault="002E4173" w:rsidP="00926B4F">
      <w:pPr>
        <w:rPr>
          <w:rFonts w:ascii="Arial" w:hAnsi="Arial" w:cs="Arial"/>
          <w:b/>
          <w:bCs/>
        </w:rPr>
      </w:pPr>
    </w:p>
    <w:p w14:paraId="20F7E7F0" w14:textId="77777777" w:rsidR="002E4173" w:rsidRDefault="002E4173">
      <w:pPr>
        <w:rPr>
          <w:rFonts w:ascii="Arial" w:hAnsi="Arial" w:cs="Arial"/>
          <w:b/>
          <w:bCs/>
        </w:rPr>
      </w:pPr>
      <w:r>
        <w:br w:type="page"/>
      </w:r>
    </w:p>
    <w:p w14:paraId="77C4EEAE" w14:textId="5BD088FA" w:rsidR="0029461A" w:rsidRPr="00EA1A26" w:rsidRDefault="002E4173">
      <w:r>
        <w:rPr>
          <w:rFonts w:ascii="Arial" w:hAnsi="Arial"/>
          <w:b/>
          <w:bCs/>
          <w:noProof/>
          <w:lang w:val="en-IE" w:eastAsia="en-IE"/>
        </w:rPr>
        <w:lastRenderedPageBreak/>
        <mc:AlternateContent>
          <mc:Choice Requires="wps">
            <w:drawing>
              <wp:anchor distT="0" distB="0" distL="114300" distR="114300" simplePos="0" relativeHeight="251663872" behindDoc="0" locked="0" layoutInCell="1" allowOverlap="1" wp14:anchorId="5BB5BC6A" wp14:editId="2E2CE264">
                <wp:simplePos x="0" y="0"/>
                <wp:positionH relativeFrom="column">
                  <wp:posOffset>147955</wp:posOffset>
                </wp:positionH>
                <wp:positionV relativeFrom="paragraph">
                  <wp:posOffset>285115</wp:posOffset>
                </wp:positionV>
                <wp:extent cx="5816600" cy="6817995"/>
                <wp:effectExtent l="0" t="0" r="12700" b="20955"/>
                <wp:wrapTopAndBottom/>
                <wp:docPr id="2" name="Text Box 2"/>
                <wp:cNvGraphicFramePr/>
                <a:graphic xmlns:a="http://schemas.openxmlformats.org/drawingml/2006/main">
                  <a:graphicData uri="http://schemas.microsoft.com/office/word/2010/wordprocessingShape">
                    <wps:wsp>
                      <wps:cNvSpPr txBox="1"/>
                      <wps:spPr>
                        <a:xfrm>
                          <a:off x="0" y="0"/>
                          <a:ext cx="5816600" cy="6817995"/>
                        </a:xfrm>
                        <a:prstGeom prst="rect">
                          <a:avLst/>
                        </a:prstGeom>
                        <a:solidFill>
                          <a:schemeClr val="lt1"/>
                        </a:solidFill>
                        <a:ln w="6350">
                          <a:solidFill>
                            <a:prstClr val="black"/>
                          </a:solidFill>
                        </a:ln>
                      </wps:spPr>
                      <wps:txbx>
                        <w:txbxContent>
                          <w:p w14:paraId="1A9387DA" w14:textId="77777777" w:rsidR="00F64236" w:rsidRPr="00EA1A26" w:rsidRDefault="00F64236" w:rsidP="00EA1A26">
                            <w:pPr>
                              <w:rPr>
                                <w:rFonts w:ascii="Arial" w:hAnsi="Arial" w:cs="Arial"/>
                                <w:b/>
                                <w:bCs/>
                                <w:i/>
                                <w:iCs/>
                                <w:sz w:val="20"/>
                                <w:szCs w:val="20"/>
                              </w:rPr>
                            </w:pPr>
                            <w:r>
                              <w:rPr>
                                <w:rFonts w:ascii="Arial" w:hAnsi="Arial"/>
                                <w:b/>
                                <w:bCs/>
                                <w:i/>
                                <w:iCs/>
                                <w:sz w:val="20"/>
                                <w:szCs w:val="20"/>
                              </w:rPr>
                              <w:t xml:space="preserve">Indicateurs relatifs à une élimination sûre des selles du bébé : </w:t>
                            </w:r>
                          </w:p>
                          <w:p w14:paraId="28CF7476" w14:textId="36887023" w:rsidR="00F64236" w:rsidRDefault="00F64236" w:rsidP="00EA1A26">
                            <w:pPr>
                              <w:rPr>
                                <w:rFonts w:ascii="Arial" w:hAnsi="Arial" w:cs="Arial"/>
                                <w:sz w:val="20"/>
                                <w:szCs w:val="20"/>
                              </w:rPr>
                            </w:pPr>
                            <w:r>
                              <w:rPr>
                                <w:rFonts w:ascii="Arial" w:hAnsi="Arial"/>
                                <w:sz w:val="20"/>
                                <w:szCs w:val="20"/>
                                <w:u w:val="single"/>
                              </w:rPr>
                              <w:t xml:space="preserve">Indicateur de résultats sur une </w:t>
                            </w:r>
                            <w:hyperlink r:id="rId13" w:history="1">
                              <w:r w:rsidR="00A54E55">
                                <w:rPr>
                                  <w:rStyle w:val="Hyperlink"/>
                                  <w:rFonts w:ascii="Arial" w:hAnsi="Arial"/>
                                  <w:color w:val="auto"/>
                                  <w:sz w:val="20"/>
                                  <w:szCs w:val="20"/>
                                </w:rPr>
                                <w:t>élimination adéquate, sécure, des selles d</w:t>
                              </w:r>
                              <w:r>
                                <w:rPr>
                                  <w:rStyle w:val="Hyperlink"/>
                                  <w:rFonts w:ascii="Arial" w:hAnsi="Arial"/>
                                  <w:color w:val="auto"/>
                                  <w:sz w:val="20"/>
                                  <w:szCs w:val="20"/>
                                </w:rPr>
                                <w:t>'enfant :</w:t>
                              </w:r>
                            </w:hyperlink>
                            <w:r>
                              <w:rPr>
                                <w:rFonts w:ascii="Arial" w:hAnsi="Arial"/>
                                <w:sz w:val="20"/>
                                <w:szCs w:val="20"/>
                              </w:rPr>
                              <w:t xml:space="preserve"> % de jeunes enfants (0-23 mois) dont les selles sont toujours éliminées en toute sécurité.(défini comme l'élimin</w:t>
                            </w:r>
                            <w:r w:rsidR="00A54E55">
                              <w:rPr>
                                <w:rFonts w:ascii="Arial" w:hAnsi="Arial"/>
                                <w:sz w:val="20"/>
                                <w:szCs w:val="20"/>
                              </w:rPr>
                              <w:t xml:space="preserve">ation immédiate des selles, </w:t>
                            </w:r>
                            <w:r>
                              <w:rPr>
                                <w:rFonts w:ascii="Arial" w:hAnsi="Arial"/>
                                <w:sz w:val="20"/>
                                <w:szCs w:val="20"/>
                              </w:rPr>
                              <w:t xml:space="preserve">élimination dans des latrines (et se laver les mains par la suite). </w:t>
                            </w:r>
                            <w:hyperlink r:id="rId14" w:history="1">
                              <w:r>
                                <w:rPr>
                                  <w:rStyle w:val="Hyperlink"/>
                                  <w:rFonts w:ascii="Arial" w:hAnsi="Arial"/>
                                  <w:sz w:val="20"/>
                                  <w:szCs w:val="20"/>
                                </w:rPr>
                                <w:t>disponible ici sur le Guide QP</w:t>
                              </w:r>
                            </w:hyperlink>
                            <w:r>
                              <w:rPr>
                                <w:rFonts w:ascii="Arial" w:hAnsi="Arial"/>
                                <w:sz w:val="20"/>
                                <w:szCs w:val="20"/>
                              </w:rPr>
                              <w:t xml:space="preserve"> </w:t>
                            </w:r>
                          </w:p>
                          <w:p w14:paraId="103BCEB7" w14:textId="6028F262" w:rsidR="00F64236" w:rsidRPr="00EA1A26" w:rsidRDefault="00F64236" w:rsidP="00EA1A26">
                            <w:pPr>
                              <w:spacing w:after="0"/>
                              <w:rPr>
                                <w:rFonts w:ascii="Arial" w:hAnsi="Arial" w:cs="Arial"/>
                                <w:sz w:val="20"/>
                                <w:szCs w:val="20"/>
                                <w:u w:val="single"/>
                              </w:rPr>
                            </w:pPr>
                            <w:r>
                              <w:rPr>
                                <w:rFonts w:ascii="Arial" w:hAnsi="Arial"/>
                                <w:sz w:val="20"/>
                                <w:szCs w:val="20"/>
                                <w:u w:val="single"/>
                              </w:rPr>
                              <w:t xml:space="preserve">Indicateurs de produits </w:t>
                            </w:r>
                            <w:r>
                              <w:rPr>
                                <w:rFonts w:ascii="Arial" w:hAnsi="Arial"/>
                                <w:sz w:val="20"/>
                                <w:szCs w:val="20"/>
                                <w:highlight w:val="yellow"/>
                              </w:rPr>
                              <w:t>(disponible d'ici juin 2021 sur le Guide QP)</w:t>
                            </w:r>
                            <w:r>
                              <w:rPr>
                                <w:rFonts w:ascii="Arial" w:hAnsi="Arial"/>
                                <w:sz w:val="20"/>
                                <w:szCs w:val="20"/>
                                <w:u w:val="single"/>
                              </w:rPr>
                              <w:t>:</w:t>
                            </w:r>
                          </w:p>
                          <w:p w14:paraId="39B3AA89" w14:textId="32D8344B" w:rsidR="00F64236" w:rsidRPr="00EA1A26" w:rsidRDefault="00F64236" w:rsidP="00EA1A26">
                            <w:pPr>
                              <w:pStyle w:val="ListParagraph"/>
                              <w:numPr>
                                <w:ilvl w:val="0"/>
                                <w:numId w:val="21"/>
                              </w:numPr>
                              <w:rPr>
                                <w:rFonts w:ascii="Arial" w:hAnsi="Arial" w:cs="Arial"/>
                                <w:sz w:val="20"/>
                                <w:szCs w:val="20"/>
                              </w:rPr>
                            </w:pPr>
                            <w:r>
                              <w:rPr>
                                <w:rFonts w:ascii="Arial" w:hAnsi="Arial"/>
                                <w:sz w:val="20"/>
                                <w:szCs w:val="20"/>
                              </w:rPr>
                              <w:t xml:space="preserve">Connaissance des dangers liés à l'ingestion des selles du bébé : Pourcentage des </w:t>
                            </w:r>
                            <w:r w:rsidR="00A54E55">
                              <w:rPr>
                                <w:rFonts w:ascii="Arial" w:hAnsi="Arial"/>
                                <w:sz w:val="20"/>
                                <w:szCs w:val="20"/>
                              </w:rPr>
                              <w:t>personnes en charge</w:t>
                            </w:r>
                            <w:r>
                              <w:rPr>
                                <w:rFonts w:ascii="Arial" w:hAnsi="Arial"/>
                                <w:sz w:val="20"/>
                                <w:szCs w:val="20"/>
                              </w:rPr>
                              <w:t xml:space="preserve"> de</w:t>
                            </w:r>
                            <w:r w:rsidR="00A54E55">
                              <w:rPr>
                                <w:rFonts w:ascii="Arial" w:hAnsi="Arial"/>
                                <w:sz w:val="20"/>
                                <w:szCs w:val="20"/>
                              </w:rPr>
                              <w:t>s</w:t>
                            </w:r>
                            <w:r>
                              <w:rPr>
                                <w:rFonts w:ascii="Arial" w:hAnsi="Arial"/>
                                <w:sz w:val="20"/>
                                <w:szCs w:val="20"/>
                              </w:rPr>
                              <w:t xml:space="preserve"> nourrissons âgés de 0 à 23 mois ayant une connaissance adéquate des dangers liés à l'ingestion des selles par les nourrissons et les jeunes enfants. </w:t>
                            </w:r>
                          </w:p>
                          <w:p w14:paraId="3CA2112D" w14:textId="4E6909C3" w:rsidR="00F64236" w:rsidRPr="00EA1A26" w:rsidRDefault="00F64236" w:rsidP="00EA1A26">
                            <w:pPr>
                              <w:pStyle w:val="ListParagraph"/>
                              <w:numPr>
                                <w:ilvl w:val="0"/>
                                <w:numId w:val="21"/>
                              </w:numPr>
                              <w:rPr>
                                <w:rFonts w:ascii="Arial" w:hAnsi="Arial" w:cs="Arial"/>
                                <w:sz w:val="20"/>
                                <w:szCs w:val="20"/>
                              </w:rPr>
                            </w:pPr>
                            <w:r>
                              <w:rPr>
                                <w:rFonts w:ascii="Arial" w:hAnsi="Arial"/>
                                <w:sz w:val="20"/>
                                <w:szCs w:val="20"/>
                              </w:rPr>
                              <w:t xml:space="preserve">Connaissance </w:t>
                            </w:r>
                            <w:r w:rsidR="00A54E55">
                              <w:rPr>
                                <w:rFonts w:ascii="Arial" w:hAnsi="Arial"/>
                                <w:sz w:val="20"/>
                                <w:szCs w:val="20"/>
                              </w:rPr>
                              <w:t>sur les moyens</w:t>
                            </w:r>
                            <w:r>
                              <w:rPr>
                                <w:rFonts w:ascii="Arial" w:hAnsi="Arial"/>
                                <w:sz w:val="20"/>
                                <w:szCs w:val="20"/>
                              </w:rPr>
                              <w:t xml:space="preserve"> </w:t>
                            </w:r>
                            <w:r w:rsidR="00A54E55">
                              <w:rPr>
                                <w:rFonts w:ascii="Arial" w:hAnsi="Arial"/>
                                <w:sz w:val="20"/>
                                <w:szCs w:val="20"/>
                              </w:rPr>
                              <w:t>d’éliminer de façon sûre l</w:t>
                            </w:r>
                            <w:r>
                              <w:rPr>
                                <w:rFonts w:ascii="Arial" w:hAnsi="Arial"/>
                                <w:sz w:val="20"/>
                                <w:szCs w:val="20"/>
                              </w:rPr>
                              <w:t xml:space="preserve">es selles du bébé : Pourcentage des </w:t>
                            </w:r>
                            <w:r w:rsidR="001468A7">
                              <w:rPr>
                                <w:rFonts w:ascii="Arial" w:hAnsi="Arial"/>
                                <w:sz w:val="20"/>
                                <w:szCs w:val="20"/>
                              </w:rPr>
                              <w:t>personnes en charges</w:t>
                            </w:r>
                            <w:r>
                              <w:rPr>
                                <w:rFonts w:ascii="Arial" w:hAnsi="Arial"/>
                                <w:sz w:val="20"/>
                                <w:szCs w:val="20"/>
                              </w:rPr>
                              <w:t xml:space="preserve"> de nourrissons âgés de 0 à 23 mois ayant une connaissance adéquate de la manière d'éliminer en toute sécurité les selles des bébés et des jeunes enfants. </w:t>
                            </w:r>
                          </w:p>
                          <w:p w14:paraId="3079C929" w14:textId="2C86F93C" w:rsidR="00F64236" w:rsidRPr="00EA1A26" w:rsidRDefault="00F64236" w:rsidP="00EA1A26">
                            <w:pPr>
                              <w:rPr>
                                <w:rFonts w:ascii="Arial" w:hAnsi="Arial" w:cs="Arial"/>
                                <w:b/>
                                <w:bCs/>
                                <w:i/>
                                <w:iCs/>
                                <w:sz w:val="20"/>
                                <w:szCs w:val="20"/>
                              </w:rPr>
                            </w:pPr>
                            <w:r>
                              <w:rPr>
                                <w:rFonts w:ascii="Arial" w:hAnsi="Arial"/>
                                <w:b/>
                                <w:bCs/>
                                <w:i/>
                                <w:iCs/>
                                <w:sz w:val="20"/>
                                <w:szCs w:val="20"/>
                              </w:rPr>
                              <w:t xml:space="preserve">Indicateurs relatifs aux espaces propres pour les nourrissons et/ou à la séparation des animaux des espaces de jeu : </w:t>
                            </w:r>
                          </w:p>
                          <w:p w14:paraId="4B26ED41" w14:textId="10C2B913" w:rsidR="00F64236" w:rsidRDefault="00F64236" w:rsidP="00EA1A26">
                            <w:pPr>
                              <w:rPr>
                                <w:rFonts w:ascii="Arial" w:hAnsi="Arial" w:cs="Arial"/>
                                <w:sz w:val="20"/>
                                <w:szCs w:val="20"/>
                              </w:rPr>
                            </w:pPr>
                            <w:r>
                              <w:rPr>
                                <w:rFonts w:ascii="Arial" w:hAnsi="Arial"/>
                                <w:sz w:val="20"/>
                                <w:szCs w:val="20"/>
                                <w:u w:val="single"/>
                              </w:rPr>
                              <w:t>Indicateur de résultats :</w:t>
                            </w:r>
                            <w:r>
                              <w:rPr>
                                <w:rFonts w:ascii="Arial" w:hAnsi="Arial"/>
                                <w:sz w:val="20"/>
                                <w:szCs w:val="20"/>
                              </w:rPr>
                              <w:t xml:space="preserve"> % de ménages où le</w:t>
                            </w:r>
                            <w:r w:rsidR="00A54E55">
                              <w:rPr>
                                <w:rFonts w:ascii="Arial" w:hAnsi="Arial"/>
                                <w:sz w:val="20"/>
                                <w:szCs w:val="20"/>
                              </w:rPr>
                              <w:t>s enfants de 0 à 23 mois jouent</w:t>
                            </w:r>
                            <w:r>
                              <w:rPr>
                                <w:rFonts w:ascii="Arial" w:hAnsi="Arial"/>
                                <w:sz w:val="20"/>
                                <w:szCs w:val="20"/>
                              </w:rPr>
                              <w:t xml:space="preserve"> dans un environnement propre au sein du ménage (pas d'animaux, d'excréments d'animaux, d'excréments humains ou d'ordures) </w:t>
                            </w:r>
                            <w:r>
                              <w:rPr>
                                <w:rFonts w:ascii="Arial" w:hAnsi="Arial"/>
                                <w:sz w:val="20"/>
                                <w:szCs w:val="20"/>
                                <w:highlight w:val="yellow"/>
                              </w:rPr>
                              <w:t>(disponible d'ici juin 2021 sur le Guide QP)</w:t>
                            </w:r>
                          </w:p>
                          <w:p w14:paraId="2F68BBC5" w14:textId="3EA661D4" w:rsidR="00F64236" w:rsidRPr="001468A7" w:rsidRDefault="00F64236" w:rsidP="001468A7">
                            <w:pPr>
                              <w:spacing w:after="0"/>
                              <w:rPr>
                                <w:rFonts w:ascii="Arial" w:hAnsi="Arial" w:cs="Arial"/>
                                <w:i/>
                                <w:iCs/>
                                <w:sz w:val="20"/>
                                <w:szCs w:val="20"/>
                                <w:u w:val="single"/>
                              </w:rPr>
                            </w:pPr>
                            <w:r>
                              <w:rPr>
                                <w:rFonts w:ascii="Arial" w:hAnsi="Arial"/>
                                <w:sz w:val="20"/>
                                <w:szCs w:val="20"/>
                                <w:u w:val="single"/>
                              </w:rPr>
                              <w:t xml:space="preserve">Indicateurs de produits </w:t>
                            </w:r>
                            <w:r>
                              <w:rPr>
                                <w:rFonts w:ascii="Arial" w:hAnsi="Arial"/>
                                <w:sz w:val="20"/>
                                <w:szCs w:val="20"/>
                                <w:highlight w:val="yellow"/>
                              </w:rPr>
                              <w:t>(disponible d'ici juin 2021 sur le Guide QP)</w:t>
                            </w:r>
                            <w:r>
                              <w:rPr>
                                <w:rFonts w:ascii="Arial" w:hAnsi="Arial"/>
                                <w:sz w:val="20"/>
                                <w:szCs w:val="20"/>
                                <w:u w:val="single"/>
                              </w:rPr>
                              <w:t>:</w:t>
                            </w:r>
                          </w:p>
                          <w:p w14:paraId="5FF83048" w14:textId="51EE347F" w:rsidR="00F64236" w:rsidRPr="00EA1A26" w:rsidRDefault="00F64236" w:rsidP="00EA1A26">
                            <w:pPr>
                              <w:pStyle w:val="ListParagraph"/>
                              <w:numPr>
                                <w:ilvl w:val="0"/>
                                <w:numId w:val="23"/>
                              </w:numPr>
                              <w:rPr>
                                <w:rFonts w:ascii="Arial" w:hAnsi="Arial" w:cs="Arial"/>
                                <w:sz w:val="20"/>
                                <w:szCs w:val="20"/>
                              </w:rPr>
                            </w:pPr>
                            <w:r>
                              <w:rPr>
                                <w:rFonts w:ascii="Arial" w:hAnsi="Arial"/>
                                <w:sz w:val="20"/>
                                <w:szCs w:val="20"/>
                              </w:rPr>
                              <w:t xml:space="preserve">Connaissance </w:t>
                            </w:r>
                            <w:r w:rsidR="001468A7">
                              <w:rPr>
                                <w:rFonts w:ascii="Arial" w:hAnsi="Arial"/>
                                <w:sz w:val="20"/>
                                <w:szCs w:val="20"/>
                              </w:rPr>
                              <w:t>de l’importance</w:t>
                            </w:r>
                            <w:r>
                              <w:rPr>
                                <w:rFonts w:ascii="Arial" w:hAnsi="Arial"/>
                                <w:sz w:val="20"/>
                                <w:szCs w:val="20"/>
                              </w:rPr>
                              <w:t xml:space="preserve"> de fournir des espaces de jeu propres : % de </w:t>
                            </w:r>
                            <w:r w:rsidR="001468A7">
                              <w:rPr>
                                <w:rFonts w:ascii="Arial" w:hAnsi="Arial"/>
                                <w:sz w:val="20"/>
                                <w:szCs w:val="20"/>
                              </w:rPr>
                              <w:t>personnes en charges</w:t>
                            </w:r>
                            <w:r>
                              <w:rPr>
                                <w:rFonts w:ascii="Arial" w:hAnsi="Arial"/>
                                <w:sz w:val="20"/>
                                <w:szCs w:val="20"/>
                              </w:rPr>
                              <w:t xml:space="preserve"> de nourrissons âgés de 0 à 23 mois qui ont une connaissance adéquate de la manière de créer des espaces de jeu propres pour leurs enfants au sein du foyer. </w:t>
                            </w:r>
                          </w:p>
                          <w:p w14:paraId="4F613171" w14:textId="53422B4B" w:rsidR="00F64236" w:rsidRPr="00EA1A26" w:rsidRDefault="00F64236" w:rsidP="00EA1A26">
                            <w:pPr>
                              <w:pStyle w:val="ListParagraph"/>
                              <w:numPr>
                                <w:ilvl w:val="0"/>
                                <w:numId w:val="23"/>
                              </w:numPr>
                              <w:rPr>
                                <w:rFonts w:ascii="Arial" w:hAnsi="Arial" w:cs="Arial"/>
                                <w:sz w:val="20"/>
                                <w:szCs w:val="20"/>
                              </w:rPr>
                            </w:pPr>
                            <w:r>
                              <w:rPr>
                                <w:rFonts w:ascii="Arial" w:hAnsi="Arial"/>
                                <w:sz w:val="20"/>
                                <w:szCs w:val="20"/>
                              </w:rPr>
                              <w:t xml:space="preserve">Connaissance des dangers liés à l'ingestion d’excréments d’animaux : Pourcentage des </w:t>
                            </w:r>
                            <w:r w:rsidR="001468A7">
                              <w:rPr>
                                <w:rFonts w:ascii="Arial" w:hAnsi="Arial"/>
                                <w:sz w:val="20"/>
                                <w:szCs w:val="20"/>
                              </w:rPr>
                              <w:t>personnes en charges</w:t>
                            </w:r>
                            <w:r>
                              <w:rPr>
                                <w:rFonts w:ascii="Arial" w:hAnsi="Arial"/>
                                <w:sz w:val="20"/>
                                <w:szCs w:val="20"/>
                              </w:rPr>
                              <w:t xml:space="preserve"> de nourrissons âgés de 0 à 23 mois ayant une connaissance adéquate des dangers liés à l'ingestion d’excréments d’animaux.</w:t>
                            </w:r>
                          </w:p>
                          <w:p w14:paraId="5EB29C7B" w14:textId="04A15922" w:rsidR="00F64236" w:rsidRPr="00EA1A26" w:rsidRDefault="00F64236" w:rsidP="00EA1A26">
                            <w:pPr>
                              <w:pStyle w:val="ListParagraph"/>
                              <w:numPr>
                                <w:ilvl w:val="0"/>
                                <w:numId w:val="23"/>
                              </w:numPr>
                              <w:rPr>
                                <w:rFonts w:ascii="Arial" w:hAnsi="Arial" w:cs="Arial"/>
                                <w:sz w:val="20"/>
                                <w:szCs w:val="20"/>
                              </w:rPr>
                            </w:pPr>
                            <w:r>
                              <w:rPr>
                                <w:rFonts w:ascii="Arial" w:hAnsi="Arial"/>
                                <w:sz w:val="20"/>
                                <w:szCs w:val="20"/>
                              </w:rPr>
                              <w:t xml:space="preserve">Séparation des animaux et des </w:t>
                            </w:r>
                            <w:r w:rsidR="00F37536">
                              <w:rPr>
                                <w:rFonts w:ascii="Arial" w:hAnsi="Arial"/>
                                <w:sz w:val="20"/>
                                <w:szCs w:val="20"/>
                              </w:rPr>
                              <w:t>nourrissons :</w:t>
                            </w:r>
                            <w:r>
                              <w:rPr>
                                <w:rFonts w:ascii="Arial" w:hAnsi="Arial"/>
                                <w:sz w:val="20"/>
                                <w:szCs w:val="20"/>
                              </w:rPr>
                              <w:t xml:space="preserve"> % de ménages avec des enfants âgés de 0 à 23 mois où les animaux sont normalement séparés des espaces où les enfants âgés de 0 à 23 mois se couchent et jouent au sein du ménage.</w:t>
                            </w:r>
                          </w:p>
                          <w:p w14:paraId="6FE43525" w14:textId="77777777" w:rsidR="005660C6" w:rsidRDefault="00F64236" w:rsidP="00EA1A26">
                            <w:pPr>
                              <w:rPr>
                                <w:rFonts w:ascii="Arial" w:hAnsi="Arial" w:cs="Arial"/>
                                <w:sz w:val="20"/>
                                <w:szCs w:val="20"/>
                                <w:u w:val="single"/>
                              </w:rPr>
                            </w:pPr>
                            <w:r>
                              <w:rPr>
                                <w:rFonts w:ascii="Arial" w:hAnsi="Arial"/>
                                <w:b/>
                                <w:bCs/>
                                <w:i/>
                                <w:iCs/>
                                <w:sz w:val="20"/>
                                <w:szCs w:val="20"/>
                              </w:rPr>
                              <w:t xml:space="preserve">Indicateurs liés à un accouchement dans de bonnes conditions d'hygiène </w:t>
                            </w:r>
                            <w:r>
                              <w:rPr>
                                <w:rFonts w:ascii="Arial" w:hAnsi="Arial"/>
                                <w:sz w:val="20"/>
                                <w:szCs w:val="20"/>
                                <w:highlight w:val="yellow"/>
                              </w:rPr>
                              <w:t>(disponible bientôt sur le Guide QP)</w:t>
                            </w:r>
                          </w:p>
                          <w:p w14:paraId="5002346E" w14:textId="46BD86AB" w:rsidR="005660C6" w:rsidRDefault="00F64236" w:rsidP="00EA1A26">
                            <w:pPr>
                              <w:rPr>
                                <w:rFonts w:ascii="Arial" w:hAnsi="Arial" w:cs="Arial"/>
                                <w:sz w:val="20"/>
                              </w:rPr>
                            </w:pPr>
                            <w:r>
                              <w:rPr>
                                <w:rFonts w:ascii="Arial" w:hAnsi="Arial"/>
                                <w:sz w:val="20"/>
                                <w:u w:val="single"/>
                              </w:rPr>
                              <w:t>Indicateur de résultats :</w:t>
                            </w:r>
                            <w:r>
                              <w:rPr>
                                <w:rFonts w:ascii="Arial" w:hAnsi="Arial"/>
                                <w:sz w:val="20"/>
                              </w:rPr>
                              <w:t xml:space="preserve"> Pourcentage d'accoucheuses ayant suivi </w:t>
                            </w:r>
                            <w:r>
                              <w:rPr>
                                <w:rFonts w:ascii="Arial" w:hAnsi="Arial"/>
                                <w:sz w:val="20"/>
                                <w:highlight w:val="yellow"/>
                              </w:rPr>
                              <w:t>x</w:t>
                            </w:r>
                            <w:r>
                              <w:rPr>
                                <w:rFonts w:ascii="Arial" w:hAnsi="Arial"/>
                                <w:sz w:val="20"/>
                              </w:rPr>
                              <w:t xml:space="preserve"> </w:t>
                            </w:r>
                            <w:r>
                              <w:rPr>
                                <w:rFonts w:ascii="Arial" w:hAnsi="Arial"/>
                                <w:sz w:val="20"/>
                                <w:highlight w:val="yellow"/>
                              </w:rPr>
                              <w:t>[à déterminer</w:t>
                            </w:r>
                            <w:r>
                              <w:rPr>
                                <w:rFonts w:ascii="Arial" w:hAnsi="Arial"/>
                                <w:sz w:val="20"/>
                              </w:rPr>
                              <w:t xml:space="preserve">] lors du dernier accouchement auquel elles ont assisté (dans un établissement de santé ou à domicile). </w:t>
                            </w:r>
                          </w:p>
                          <w:p w14:paraId="3A05F745" w14:textId="35E78C4A" w:rsidR="00F64236" w:rsidRPr="00EA1A26" w:rsidRDefault="005660C6" w:rsidP="00EA1A26">
                            <w:pPr>
                              <w:spacing w:after="0"/>
                              <w:rPr>
                                <w:rFonts w:ascii="Arial" w:hAnsi="Arial" w:cs="Arial"/>
                                <w:i/>
                                <w:iCs/>
                                <w:sz w:val="20"/>
                              </w:rPr>
                            </w:pPr>
                            <w:r>
                              <w:rPr>
                                <w:rFonts w:ascii="Arial" w:hAnsi="Arial"/>
                                <w:sz w:val="20"/>
                                <w:u w:val="single"/>
                              </w:rPr>
                              <w:t>Indicateur de produits :</w:t>
                            </w:r>
                            <w:r>
                              <w:rPr>
                                <w:rFonts w:ascii="Arial" w:hAnsi="Arial"/>
                                <w:i/>
                                <w:iCs/>
                                <w:sz w:val="20"/>
                              </w:rPr>
                              <w:t xml:space="preserve"> </w:t>
                            </w:r>
                          </w:p>
                          <w:p w14:paraId="11EBDAE6" w14:textId="7103E97D" w:rsidR="00F64236" w:rsidRPr="00EA1A26" w:rsidRDefault="00F64236" w:rsidP="00EA1A26">
                            <w:pPr>
                              <w:pStyle w:val="ListParagraph"/>
                              <w:numPr>
                                <w:ilvl w:val="0"/>
                                <w:numId w:val="24"/>
                              </w:numPr>
                              <w:rPr>
                                <w:rFonts w:ascii="Arial" w:hAnsi="Arial" w:cs="Arial"/>
                                <w:sz w:val="20"/>
                              </w:rPr>
                            </w:pPr>
                            <w:r>
                              <w:rPr>
                                <w:rFonts w:ascii="Arial" w:hAnsi="Arial"/>
                                <w:sz w:val="20"/>
                              </w:rPr>
                              <w:t xml:space="preserve">Connaissance </w:t>
                            </w:r>
                            <w:r w:rsidR="001468A7">
                              <w:rPr>
                                <w:rFonts w:ascii="Arial" w:hAnsi="Arial"/>
                                <w:sz w:val="20"/>
                              </w:rPr>
                              <w:t>d</w:t>
                            </w:r>
                            <w:r>
                              <w:rPr>
                                <w:rFonts w:ascii="Arial" w:hAnsi="Arial"/>
                                <w:sz w:val="20"/>
                              </w:rPr>
                              <w:t xml:space="preserve">es pratiques d’accouchement </w:t>
                            </w:r>
                            <w:r w:rsidR="001468A7">
                              <w:rPr>
                                <w:rFonts w:ascii="Arial" w:hAnsi="Arial"/>
                                <w:sz w:val="20"/>
                              </w:rPr>
                              <w:t>assurées dans de</w:t>
                            </w:r>
                            <w:r>
                              <w:rPr>
                                <w:rFonts w:ascii="Arial" w:hAnsi="Arial"/>
                                <w:sz w:val="20"/>
                              </w:rPr>
                              <w:t xml:space="preserve"> bonnes conditions d'hygiène : % d'accoucheuses qui comprennent l'importance d'un accouchement dans de bonnes conditions d'hygiène et des actions à entreprendre par les accoucheuses pour garantir un accouchement dans de bonnes conditions d'hygiène.   </w:t>
                            </w:r>
                          </w:p>
                          <w:p w14:paraId="7B76A135" w14:textId="5C04E28B" w:rsidR="00F64236" w:rsidRPr="00EA1A26" w:rsidRDefault="00F64236">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B5BC6A" id="_x0000_t202" coordsize="21600,21600" o:spt="202" path="m,l,21600r21600,l21600,xe">
                <v:stroke joinstyle="miter"/>
                <v:path gradientshapeok="t" o:connecttype="rect"/>
              </v:shapetype>
              <v:shape id="Text Box 2" o:spid="_x0000_s1026" type="#_x0000_t202" style="position:absolute;margin-left:11.65pt;margin-top:22.45pt;width:458pt;height:536.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" fillcolor="white [3201]" strokeweight=".5pt">
                <v:textbox>
                  <w:txbxContent>
                    <w:p w14:paraId="1A9387DA" w14:textId="77777777" w:rsidR="00F64236" w:rsidRPr="00EA1A26" w:rsidRDefault="00F64236" w:rsidP="00EA1A26">
                      <w:pPr>
                        <w:rPr>
                          <w:rFonts w:ascii="Arial" w:hAnsi="Arial" w:cs="Arial"/>
                          <w:b/>
                          <w:bCs/>
                          <w:i/>
                          <w:iCs/>
                          <w:sz w:val="20"/>
                          <w:szCs w:val="20"/>
                        </w:rPr>
                      </w:pPr>
                      <w:r>
                        <w:rPr>
                          <w:rFonts w:ascii="Arial" w:hAnsi="Arial"/>
                          <w:b/>
                          <w:bCs/>
                          <w:i/>
                          <w:iCs/>
                          <w:sz w:val="20"/>
                          <w:szCs w:val="20"/>
                        </w:rPr>
                        <w:t xml:space="preserve">Indicateurs relatifs à une élimination sûre des selles du bébé : </w:t>
                      </w:r>
                    </w:p>
                    <w:p w14:paraId="28CF7476" w14:textId="36887023" w:rsidR="00F64236" w:rsidRDefault="00F64236" w:rsidP="00EA1A26">
                      <w:pPr>
                        <w:rPr>
                          <w:rFonts w:ascii="Arial" w:hAnsi="Arial" w:cs="Arial"/>
                          <w:sz w:val="20"/>
                          <w:szCs w:val="20"/>
                        </w:rPr>
                      </w:pPr>
                      <w:r>
                        <w:rPr>
                          <w:rFonts w:ascii="Arial" w:hAnsi="Arial"/>
                          <w:sz w:val="20"/>
                          <w:szCs w:val="20"/>
                          <w:u w:val="single"/>
                        </w:rPr>
                        <w:t xml:space="preserve">Indicateur de résultats sur une </w:t>
                      </w:r>
                      <w:hyperlink r:id="rId15" w:history="1">
                        <w:r w:rsidR="00A54E55">
                          <w:rPr>
                            <w:rStyle w:val="Hyperlink"/>
                            <w:rFonts w:ascii="Arial" w:hAnsi="Arial"/>
                            <w:color w:val="auto"/>
                            <w:sz w:val="20"/>
                            <w:szCs w:val="20"/>
                          </w:rPr>
                          <w:t>élimination adéquate, sécure, des selles d</w:t>
                        </w:r>
                        <w:r>
                          <w:rPr>
                            <w:rStyle w:val="Hyperlink"/>
                            <w:rFonts w:ascii="Arial" w:hAnsi="Arial"/>
                            <w:color w:val="auto"/>
                            <w:sz w:val="20"/>
                            <w:szCs w:val="20"/>
                          </w:rPr>
                          <w:t>'enfant :</w:t>
                        </w:r>
                      </w:hyperlink>
                      <w:r>
                        <w:rPr>
                          <w:rFonts w:ascii="Arial" w:hAnsi="Arial"/>
                          <w:sz w:val="20"/>
                          <w:szCs w:val="20"/>
                        </w:rPr>
                        <w:t xml:space="preserve"> % de jeunes enfants (0-23 mois) dont les selles sont toujours éliminées en toute sécurité.(défini comme l'élimin</w:t>
                      </w:r>
                      <w:r w:rsidR="00A54E55">
                        <w:rPr>
                          <w:rFonts w:ascii="Arial" w:hAnsi="Arial"/>
                          <w:sz w:val="20"/>
                          <w:szCs w:val="20"/>
                        </w:rPr>
                        <w:t xml:space="preserve">ation immédiate des selles, </w:t>
                      </w:r>
                      <w:r>
                        <w:rPr>
                          <w:rFonts w:ascii="Arial" w:hAnsi="Arial"/>
                          <w:sz w:val="20"/>
                          <w:szCs w:val="20"/>
                        </w:rPr>
                        <w:t xml:space="preserve">élimination dans des latrines (et se laver les mains par la suite). </w:t>
                      </w:r>
                      <w:hyperlink r:id="rId16" w:history="1">
                        <w:r>
                          <w:rPr>
                            <w:rStyle w:val="Hyperlink"/>
                            <w:rFonts w:ascii="Arial" w:hAnsi="Arial"/>
                            <w:sz w:val="20"/>
                            <w:szCs w:val="20"/>
                          </w:rPr>
                          <w:t>disponible ici sur le Guide QP</w:t>
                        </w:r>
                      </w:hyperlink>
                      <w:r>
                        <w:rPr>
                          <w:rFonts w:ascii="Arial" w:hAnsi="Arial"/>
                          <w:sz w:val="20"/>
                          <w:szCs w:val="20"/>
                        </w:rPr>
                        <w:t xml:space="preserve"> </w:t>
                      </w:r>
                    </w:p>
                    <w:p w14:paraId="103BCEB7" w14:textId="6028F262" w:rsidR="00F64236" w:rsidRPr="00EA1A26" w:rsidRDefault="00F64236" w:rsidP="00EA1A26">
                      <w:pPr>
                        <w:spacing w:after="0"/>
                        <w:rPr>
                          <w:rFonts w:ascii="Arial" w:hAnsi="Arial" w:cs="Arial"/>
                          <w:sz w:val="20"/>
                          <w:szCs w:val="20"/>
                          <w:u w:val="single"/>
                        </w:rPr>
                      </w:pPr>
                      <w:r>
                        <w:rPr>
                          <w:rFonts w:ascii="Arial" w:hAnsi="Arial"/>
                          <w:sz w:val="20"/>
                          <w:szCs w:val="20"/>
                          <w:u w:val="single"/>
                        </w:rPr>
                        <w:t xml:space="preserve">Indicateurs de produits </w:t>
                      </w:r>
                      <w:r>
                        <w:rPr>
                          <w:rFonts w:ascii="Arial" w:hAnsi="Arial"/>
                          <w:sz w:val="20"/>
                          <w:szCs w:val="20"/>
                          <w:highlight w:val="yellow"/>
                        </w:rPr>
                        <w:t>(disponible d'ici juin 2021 sur le Guide QP)</w:t>
                      </w:r>
                      <w:r>
                        <w:rPr>
                          <w:rFonts w:ascii="Arial" w:hAnsi="Arial"/>
                          <w:sz w:val="20"/>
                          <w:szCs w:val="20"/>
                          <w:u w:val="single"/>
                        </w:rPr>
                        <w:t>:</w:t>
                      </w:r>
                    </w:p>
                    <w:p w14:paraId="39B3AA89" w14:textId="32D8344B" w:rsidR="00F64236" w:rsidRPr="00EA1A26" w:rsidRDefault="00F64236" w:rsidP="00EA1A26">
                      <w:pPr>
                        <w:pStyle w:val="ListParagraph"/>
                        <w:numPr>
                          <w:ilvl w:val="0"/>
                          <w:numId w:val="21"/>
                        </w:numPr>
                        <w:rPr>
                          <w:rFonts w:ascii="Arial" w:hAnsi="Arial" w:cs="Arial"/>
                          <w:sz w:val="20"/>
                          <w:szCs w:val="20"/>
                        </w:rPr>
                      </w:pPr>
                      <w:r>
                        <w:rPr>
                          <w:rFonts w:ascii="Arial" w:hAnsi="Arial"/>
                          <w:sz w:val="20"/>
                          <w:szCs w:val="20"/>
                        </w:rPr>
                        <w:t xml:space="preserve">Connaissance des dangers liés à l'ingestion des selles du bébé : Pourcentage des </w:t>
                      </w:r>
                      <w:r w:rsidR="00A54E55">
                        <w:rPr>
                          <w:rFonts w:ascii="Arial" w:hAnsi="Arial"/>
                          <w:sz w:val="20"/>
                          <w:szCs w:val="20"/>
                        </w:rPr>
                        <w:t>personnes en charge</w:t>
                      </w:r>
                      <w:r>
                        <w:rPr>
                          <w:rFonts w:ascii="Arial" w:hAnsi="Arial"/>
                          <w:sz w:val="20"/>
                          <w:szCs w:val="20"/>
                        </w:rPr>
                        <w:t xml:space="preserve"> de</w:t>
                      </w:r>
                      <w:r w:rsidR="00A54E55">
                        <w:rPr>
                          <w:rFonts w:ascii="Arial" w:hAnsi="Arial"/>
                          <w:sz w:val="20"/>
                          <w:szCs w:val="20"/>
                        </w:rPr>
                        <w:t>s</w:t>
                      </w:r>
                      <w:r>
                        <w:rPr>
                          <w:rFonts w:ascii="Arial" w:hAnsi="Arial"/>
                          <w:sz w:val="20"/>
                          <w:szCs w:val="20"/>
                        </w:rPr>
                        <w:t xml:space="preserve"> nourrissons âgés de 0 à 23 mois ayant une connaissance adéquate des dangers liés à l'ingestion des selles par les nourrissons et les jeunes enfants. </w:t>
                      </w:r>
                    </w:p>
                    <w:p w14:paraId="3CA2112D" w14:textId="4E6909C3" w:rsidR="00F64236" w:rsidRPr="00EA1A26" w:rsidRDefault="00F64236" w:rsidP="00EA1A26">
                      <w:pPr>
                        <w:pStyle w:val="ListParagraph"/>
                        <w:numPr>
                          <w:ilvl w:val="0"/>
                          <w:numId w:val="21"/>
                        </w:numPr>
                        <w:rPr>
                          <w:rFonts w:ascii="Arial" w:hAnsi="Arial" w:cs="Arial"/>
                          <w:sz w:val="20"/>
                          <w:szCs w:val="20"/>
                        </w:rPr>
                      </w:pPr>
                      <w:r>
                        <w:rPr>
                          <w:rFonts w:ascii="Arial" w:hAnsi="Arial"/>
                          <w:sz w:val="20"/>
                          <w:szCs w:val="20"/>
                        </w:rPr>
                        <w:t xml:space="preserve">Connaissance </w:t>
                      </w:r>
                      <w:r w:rsidR="00A54E55">
                        <w:rPr>
                          <w:rFonts w:ascii="Arial" w:hAnsi="Arial"/>
                          <w:sz w:val="20"/>
                          <w:szCs w:val="20"/>
                        </w:rPr>
                        <w:t>sur les moyens</w:t>
                      </w:r>
                      <w:r>
                        <w:rPr>
                          <w:rFonts w:ascii="Arial" w:hAnsi="Arial"/>
                          <w:sz w:val="20"/>
                          <w:szCs w:val="20"/>
                        </w:rPr>
                        <w:t xml:space="preserve"> </w:t>
                      </w:r>
                      <w:r w:rsidR="00A54E55">
                        <w:rPr>
                          <w:rFonts w:ascii="Arial" w:hAnsi="Arial"/>
                          <w:sz w:val="20"/>
                          <w:szCs w:val="20"/>
                        </w:rPr>
                        <w:t>d’éliminer de façon sûre l</w:t>
                      </w:r>
                      <w:r>
                        <w:rPr>
                          <w:rFonts w:ascii="Arial" w:hAnsi="Arial"/>
                          <w:sz w:val="20"/>
                          <w:szCs w:val="20"/>
                        </w:rPr>
                        <w:t xml:space="preserve">es selles du bébé : Pourcentage des </w:t>
                      </w:r>
                      <w:r w:rsidR="001468A7">
                        <w:rPr>
                          <w:rFonts w:ascii="Arial" w:hAnsi="Arial"/>
                          <w:sz w:val="20"/>
                          <w:szCs w:val="20"/>
                        </w:rPr>
                        <w:t>personnes en charges</w:t>
                      </w:r>
                      <w:r>
                        <w:rPr>
                          <w:rFonts w:ascii="Arial" w:hAnsi="Arial"/>
                          <w:sz w:val="20"/>
                          <w:szCs w:val="20"/>
                        </w:rPr>
                        <w:t xml:space="preserve"> de nourrissons âgés de 0 à 23 mois ayant une connaissance adéquate de la manière d'éliminer en toute sécurité les selles des bébés et des jeunes enfants. </w:t>
                      </w:r>
                    </w:p>
                    <w:p w14:paraId="3079C929" w14:textId="2C86F93C" w:rsidR="00F64236" w:rsidRPr="00EA1A26" w:rsidRDefault="00F64236" w:rsidP="00EA1A26">
                      <w:pPr>
                        <w:rPr>
                          <w:rFonts w:ascii="Arial" w:hAnsi="Arial" w:cs="Arial"/>
                          <w:b/>
                          <w:bCs/>
                          <w:i/>
                          <w:iCs/>
                          <w:sz w:val="20"/>
                          <w:szCs w:val="20"/>
                        </w:rPr>
                      </w:pPr>
                      <w:r>
                        <w:rPr>
                          <w:rFonts w:ascii="Arial" w:hAnsi="Arial"/>
                          <w:b/>
                          <w:bCs/>
                          <w:i/>
                          <w:iCs/>
                          <w:sz w:val="20"/>
                          <w:szCs w:val="20"/>
                        </w:rPr>
                        <w:t xml:space="preserve">Indicateurs relatifs aux espaces propres pour les nourrissons et/ou à la séparation des animaux des espaces de jeu : </w:t>
                      </w:r>
                    </w:p>
                    <w:p w14:paraId="4B26ED41" w14:textId="10C2B913" w:rsidR="00F64236" w:rsidRDefault="00F64236" w:rsidP="00EA1A26">
                      <w:pPr>
                        <w:rPr>
                          <w:rFonts w:ascii="Arial" w:hAnsi="Arial" w:cs="Arial"/>
                          <w:sz w:val="20"/>
                          <w:szCs w:val="20"/>
                        </w:rPr>
                      </w:pPr>
                      <w:r>
                        <w:rPr>
                          <w:rFonts w:ascii="Arial" w:hAnsi="Arial"/>
                          <w:sz w:val="20"/>
                          <w:szCs w:val="20"/>
                          <w:u w:val="single"/>
                        </w:rPr>
                        <w:t>Indicateur de résultats :</w:t>
                      </w:r>
                      <w:r>
                        <w:rPr>
                          <w:rFonts w:ascii="Arial" w:hAnsi="Arial"/>
                          <w:sz w:val="20"/>
                          <w:szCs w:val="20"/>
                        </w:rPr>
                        <w:t xml:space="preserve"> % de ménages où le</w:t>
                      </w:r>
                      <w:r w:rsidR="00A54E55">
                        <w:rPr>
                          <w:rFonts w:ascii="Arial" w:hAnsi="Arial"/>
                          <w:sz w:val="20"/>
                          <w:szCs w:val="20"/>
                        </w:rPr>
                        <w:t>s enfants de 0 à 23 mois jouent</w:t>
                      </w:r>
                      <w:r>
                        <w:rPr>
                          <w:rFonts w:ascii="Arial" w:hAnsi="Arial"/>
                          <w:sz w:val="20"/>
                          <w:szCs w:val="20"/>
                        </w:rPr>
                        <w:t xml:space="preserve"> dans un environnement propre au sein du ménage (pas d'animaux, d'excréments d'animaux, d'excréments humains ou d'ordures) </w:t>
                      </w:r>
                      <w:r>
                        <w:rPr>
                          <w:rFonts w:ascii="Arial" w:hAnsi="Arial"/>
                          <w:sz w:val="20"/>
                          <w:szCs w:val="20"/>
                          <w:highlight w:val="yellow"/>
                        </w:rPr>
                        <w:t>(disponible d'ici juin 2021 sur le Guide QP)</w:t>
                      </w:r>
                    </w:p>
                    <w:p w14:paraId="2F68BBC5" w14:textId="3EA661D4" w:rsidR="00F64236" w:rsidRPr="001468A7" w:rsidRDefault="00F64236" w:rsidP="001468A7">
                      <w:pPr>
                        <w:spacing w:after="0"/>
                        <w:rPr>
                          <w:rFonts w:ascii="Arial" w:hAnsi="Arial" w:cs="Arial"/>
                          <w:i/>
                          <w:iCs/>
                          <w:sz w:val="20"/>
                          <w:szCs w:val="20"/>
                          <w:u w:val="single"/>
                        </w:rPr>
                      </w:pPr>
                      <w:r>
                        <w:rPr>
                          <w:rFonts w:ascii="Arial" w:hAnsi="Arial"/>
                          <w:sz w:val="20"/>
                          <w:szCs w:val="20"/>
                          <w:u w:val="single"/>
                        </w:rPr>
                        <w:t xml:space="preserve">Indicateurs de produits </w:t>
                      </w:r>
                      <w:r>
                        <w:rPr>
                          <w:rFonts w:ascii="Arial" w:hAnsi="Arial"/>
                          <w:sz w:val="20"/>
                          <w:szCs w:val="20"/>
                          <w:highlight w:val="yellow"/>
                        </w:rPr>
                        <w:t>(disponible d'ici juin 2021 sur le Guide QP)</w:t>
                      </w:r>
                      <w:r>
                        <w:rPr>
                          <w:rFonts w:ascii="Arial" w:hAnsi="Arial"/>
                          <w:sz w:val="20"/>
                          <w:szCs w:val="20"/>
                          <w:u w:val="single"/>
                        </w:rPr>
                        <w:t>:</w:t>
                      </w:r>
                    </w:p>
                    <w:p w14:paraId="5FF83048" w14:textId="51EE347F" w:rsidR="00F64236" w:rsidRPr="00EA1A26" w:rsidRDefault="00F64236" w:rsidP="00EA1A26">
                      <w:pPr>
                        <w:pStyle w:val="ListParagraph"/>
                        <w:numPr>
                          <w:ilvl w:val="0"/>
                          <w:numId w:val="23"/>
                        </w:numPr>
                        <w:rPr>
                          <w:rFonts w:ascii="Arial" w:hAnsi="Arial" w:cs="Arial"/>
                          <w:sz w:val="20"/>
                          <w:szCs w:val="20"/>
                        </w:rPr>
                      </w:pPr>
                      <w:r>
                        <w:rPr>
                          <w:rFonts w:ascii="Arial" w:hAnsi="Arial"/>
                          <w:sz w:val="20"/>
                          <w:szCs w:val="20"/>
                        </w:rPr>
                        <w:t xml:space="preserve">Connaissance </w:t>
                      </w:r>
                      <w:r w:rsidR="001468A7">
                        <w:rPr>
                          <w:rFonts w:ascii="Arial" w:hAnsi="Arial"/>
                          <w:sz w:val="20"/>
                          <w:szCs w:val="20"/>
                        </w:rPr>
                        <w:t>de l’importance</w:t>
                      </w:r>
                      <w:r>
                        <w:rPr>
                          <w:rFonts w:ascii="Arial" w:hAnsi="Arial"/>
                          <w:sz w:val="20"/>
                          <w:szCs w:val="20"/>
                        </w:rPr>
                        <w:t xml:space="preserve"> de fournir des espaces de jeu propres : % de </w:t>
                      </w:r>
                      <w:r w:rsidR="001468A7">
                        <w:rPr>
                          <w:rFonts w:ascii="Arial" w:hAnsi="Arial"/>
                          <w:sz w:val="20"/>
                          <w:szCs w:val="20"/>
                        </w:rPr>
                        <w:t>personnes en charges</w:t>
                      </w:r>
                      <w:r>
                        <w:rPr>
                          <w:rFonts w:ascii="Arial" w:hAnsi="Arial"/>
                          <w:sz w:val="20"/>
                          <w:szCs w:val="20"/>
                        </w:rPr>
                        <w:t xml:space="preserve"> de nourrissons âgés de 0 à 23 mois qui ont une connaissance adéquate de la manière de créer des espaces de jeu propres pour leurs enfants au sein du foyer. </w:t>
                      </w:r>
                    </w:p>
                    <w:p w14:paraId="4F613171" w14:textId="53422B4B" w:rsidR="00F64236" w:rsidRPr="00EA1A26" w:rsidRDefault="00F64236" w:rsidP="00EA1A26">
                      <w:pPr>
                        <w:pStyle w:val="ListParagraph"/>
                        <w:numPr>
                          <w:ilvl w:val="0"/>
                          <w:numId w:val="23"/>
                        </w:numPr>
                        <w:rPr>
                          <w:rFonts w:ascii="Arial" w:hAnsi="Arial" w:cs="Arial"/>
                          <w:sz w:val="20"/>
                          <w:szCs w:val="20"/>
                        </w:rPr>
                      </w:pPr>
                      <w:r>
                        <w:rPr>
                          <w:rFonts w:ascii="Arial" w:hAnsi="Arial"/>
                          <w:sz w:val="20"/>
                          <w:szCs w:val="20"/>
                        </w:rPr>
                        <w:t xml:space="preserve">Connaissance des dangers liés à l'ingestion d’excréments d’animaux : Pourcentage des </w:t>
                      </w:r>
                      <w:r w:rsidR="001468A7">
                        <w:rPr>
                          <w:rFonts w:ascii="Arial" w:hAnsi="Arial"/>
                          <w:sz w:val="20"/>
                          <w:szCs w:val="20"/>
                        </w:rPr>
                        <w:t>personnes en charges</w:t>
                      </w:r>
                      <w:r>
                        <w:rPr>
                          <w:rFonts w:ascii="Arial" w:hAnsi="Arial"/>
                          <w:sz w:val="20"/>
                          <w:szCs w:val="20"/>
                        </w:rPr>
                        <w:t xml:space="preserve"> de nourrissons âgés de 0 à 23 mois ayant une connaissance adéquate des dangers liés à l'ingestion d’excréments d’animaux.</w:t>
                      </w:r>
                    </w:p>
                    <w:p w14:paraId="5EB29C7B" w14:textId="04A15922" w:rsidR="00F64236" w:rsidRPr="00EA1A26" w:rsidRDefault="00F64236" w:rsidP="00EA1A26">
                      <w:pPr>
                        <w:pStyle w:val="ListParagraph"/>
                        <w:numPr>
                          <w:ilvl w:val="0"/>
                          <w:numId w:val="23"/>
                        </w:numPr>
                        <w:rPr>
                          <w:rFonts w:ascii="Arial" w:hAnsi="Arial" w:cs="Arial"/>
                          <w:sz w:val="20"/>
                          <w:szCs w:val="20"/>
                        </w:rPr>
                      </w:pPr>
                      <w:r>
                        <w:rPr>
                          <w:rFonts w:ascii="Arial" w:hAnsi="Arial"/>
                          <w:sz w:val="20"/>
                          <w:szCs w:val="20"/>
                        </w:rPr>
                        <w:t xml:space="preserve">Séparation des animaux et des </w:t>
                      </w:r>
                      <w:r w:rsidR="00F37536">
                        <w:rPr>
                          <w:rFonts w:ascii="Arial" w:hAnsi="Arial"/>
                          <w:sz w:val="20"/>
                          <w:szCs w:val="20"/>
                        </w:rPr>
                        <w:t>nourrissons :</w:t>
                      </w:r>
                      <w:r>
                        <w:rPr>
                          <w:rFonts w:ascii="Arial" w:hAnsi="Arial"/>
                          <w:sz w:val="20"/>
                          <w:szCs w:val="20"/>
                        </w:rPr>
                        <w:t xml:space="preserve"> % de ménages avec des enfants âgés de 0 à 23 mois où les animaux sont normalement séparés des espaces où les enfants âgés de 0 à 23 mois se couchent et jouent au sein du ménage.</w:t>
                      </w:r>
                    </w:p>
                    <w:p w14:paraId="6FE43525" w14:textId="77777777" w:rsidR="005660C6" w:rsidRDefault="00F64236" w:rsidP="00EA1A26">
                      <w:pPr>
                        <w:rPr>
                          <w:rFonts w:ascii="Arial" w:hAnsi="Arial" w:cs="Arial"/>
                          <w:sz w:val="20"/>
                          <w:szCs w:val="20"/>
                          <w:u w:val="single"/>
                        </w:rPr>
                      </w:pPr>
                      <w:r>
                        <w:rPr>
                          <w:rFonts w:ascii="Arial" w:hAnsi="Arial"/>
                          <w:b/>
                          <w:bCs/>
                          <w:i/>
                          <w:iCs/>
                          <w:sz w:val="20"/>
                          <w:szCs w:val="20"/>
                        </w:rPr>
                        <w:t xml:space="preserve">Indicateurs liés à un accouchement dans de bonnes conditions d'hygiène </w:t>
                      </w:r>
                      <w:r>
                        <w:rPr>
                          <w:rFonts w:ascii="Arial" w:hAnsi="Arial"/>
                          <w:sz w:val="20"/>
                          <w:szCs w:val="20"/>
                          <w:highlight w:val="yellow"/>
                        </w:rPr>
                        <w:t>(disponible bientôt sur le Guide QP)</w:t>
                      </w:r>
                    </w:p>
                    <w:p w14:paraId="5002346E" w14:textId="46BD86AB" w:rsidR="005660C6" w:rsidRDefault="00F64236" w:rsidP="00EA1A26">
                      <w:pPr>
                        <w:rPr>
                          <w:rFonts w:ascii="Arial" w:hAnsi="Arial" w:cs="Arial"/>
                          <w:sz w:val="20"/>
                        </w:rPr>
                      </w:pPr>
                      <w:r>
                        <w:rPr>
                          <w:rFonts w:ascii="Arial" w:hAnsi="Arial"/>
                          <w:sz w:val="20"/>
                          <w:u w:val="single"/>
                        </w:rPr>
                        <w:t>Indicateur de résultats :</w:t>
                      </w:r>
                      <w:r>
                        <w:rPr>
                          <w:rFonts w:ascii="Arial" w:hAnsi="Arial"/>
                          <w:sz w:val="20"/>
                        </w:rPr>
                        <w:t xml:space="preserve"> Pourcentage d'accoucheuses ayant suivi </w:t>
                      </w:r>
                      <w:r>
                        <w:rPr>
                          <w:rFonts w:ascii="Arial" w:hAnsi="Arial"/>
                          <w:sz w:val="20"/>
                          <w:highlight w:val="yellow"/>
                        </w:rPr>
                        <w:t>x</w:t>
                      </w:r>
                      <w:r>
                        <w:rPr>
                          <w:rFonts w:ascii="Arial" w:hAnsi="Arial"/>
                          <w:sz w:val="20"/>
                        </w:rPr>
                        <w:t xml:space="preserve"> </w:t>
                      </w:r>
                      <w:r>
                        <w:rPr>
                          <w:rFonts w:ascii="Arial" w:hAnsi="Arial"/>
                          <w:sz w:val="20"/>
                          <w:highlight w:val="yellow"/>
                        </w:rPr>
                        <w:t>[à déterminer</w:t>
                      </w:r>
                      <w:r>
                        <w:rPr>
                          <w:rFonts w:ascii="Arial" w:hAnsi="Arial"/>
                          <w:sz w:val="20"/>
                        </w:rPr>
                        <w:t xml:space="preserve">] lors du dernier accouchement auquel elles ont assisté (dans un établissement de santé ou à domicile). </w:t>
                      </w:r>
                    </w:p>
                    <w:p w14:paraId="3A05F745" w14:textId="35E78C4A" w:rsidR="00F64236" w:rsidRPr="00EA1A26" w:rsidRDefault="005660C6" w:rsidP="00EA1A26">
                      <w:pPr>
                        <w:spacing w:after="0"/>
                        <w:rPr>
                          <w:rFonts w:ascii="Arial" w:hAnsi="Arial" w:cs="Arial"/>
                          <w:i/>
                          <w:iCs/>
                          <w:sz w:val="20"/>
                        </w:rPr>
                      </w:pPr>
                      <w:r>
                        <w:rPr>
                          <w:rFonts w:ascii="Arial" w:hAnsi="Arial"/>
                          <w:sz w:val="20"/>
                          <w:u w:val="single"/>
                        </w:rPr>
                        <w:t>Indicateur de produits :</w:t>
                      </w:r>
                      <w:r>
                        <w:rPr>
                          <w:rFonts w:ascii="Arial" w:hAnsi="Arial"/>
                          <w:i/>
                          <w:iCs/>
                          <w:sz w:val="20"/>
                        </w:rPr>
                        <w:t xml:space="preserve"> </w:t>
                      </w:r>
                    </w:p>
                    <w:p w14:paraId="11EBDAE6" w14:textId="7103E97D" w:rsidR="00F64236" w:rsidRPr="00EA1A26" w:rsidRDefault="00F64236" w:rsidP="00EA1A26">
                      <w:pPr>
                        <w:pStyle w:val="ListParagraph"/>
                        <w:numPr>
                          <w:ilvl w:val="0"/>
                          <w:numId w:val="24"/>
                        </w:numPr>
                        <w:rPr>
                          <w:rFonts w:ascii="Arial" w:hAnsi="Arial" w:cs="Arial"/>
                          <w:sz w:val="20"/>
                        </w:rPr>
                      </w:pPr>
                      <w:r>
                        <w:rPr>
                          <w:rFonts w:ascii="Arial" w:hAnsi="Arial"/>
                          <w:sz w:val="20"/>
                        </w:rPr>
                        <w:t xml:space="preserve">Connaissance </w:t>
                      </w:r>
                      <w:r w:rsidR="001468A7">
                        <w:rPr>
                          <w:rFonts w:ascii="Arial" w:hAnsi="Arial"/>
                          <w:sz w:val="20"/>
                        </w:rPr>
                        <w:t>d</w:t>
                      </w:r>
                      <w:r>
                        <w:rPr>
                          <w:rFonts w:ascii="Arial" w:hAnsi="Arial"/>
                          <w:sz w:val="20"/>
                        </w:rPr>
                        <w:t xml:space="preserve">es pratiques d’accouchement </w:t>
                      </w:r>
                      <w:r w:rsidR="001468A7">
                        <w:rPr>
                          <w:rFonts w:ascii="Arial" w:hAnsi="Arial"/>
                          <w:sz w:val="20"/>
                        </w:rPr>
                        <w:t>assurées dans de</w:t>
                      </w:r>
                      <w:r>
                        <w:rPr>
                          <w:rFonts w:ascii="Arial" w:hAnsi="Arial"/>
                          <w:sz w:val="20"/>
                        </w:rPr>
                        <w:t xml:space="preserve"> bonnes conditions d'hygiène : % d'accoucheuses qui comprennent l'importance d'un accouchement dans de bonnes conditions d'hygiène et des actions à entreprendre par les accoucheuses pour garantir un accouchement dans de bonnes conditions d'hygiène.   </w:t>
                      </w:r>
                    </w:p>
                    <w:p w14:paraId="7B76A135" w14:textId="5C04E28B" w:rsidR="00F64236" w:rsidRPr="00EA1A26" w:rsidRDefault="00F64236">
                      <w:pPr>
                        <w:rPr>
                          <w:sz w:val="20"/>
                        </w:rPr>
                      </w:pPr>
                    </w:p>
                  </w:txbxContent>
                </v:textbox>
                <w10:wrap type="topAndBottom"/>
              </v:shape>
            </w:pict>
          </mc:Fallback>
        </mc:AlternateContent>
      </w:r>
      <w:r>
        <w:rPr>
          <w:rFonts w:ascii="Arial" w:hAnsi="Arial"/>
          <w:b/>
          <w:bCs/>
        </w:rPr>
        <w:t xml:space="preserve">Encadré 1 : Indicateurs standards Concern relatifs au programme Baby WASH </w:t>
      </w:r>
    </w:p>
    <w:p w14:paraId="65B88659" w14:textId="77777777" w:rsidR="002E4173" w:rsidRPr="00F37536" w:rsidRDefault="002E4173" w:rsidP="00DC1622">
      <w:pPr>
        <w:pStyle w:val="Heading2"/>
        <w:rPr>
          <w:rFonts w:ascii="Arial" w:hAnsi="Arial" w:cs="Arial"/>
          <w:b/>
          <w:bCs/>
          <w:color w:val="00B050"/>
        </w:rPr>
      </w:pPr>
    </w:p>
    <w:p w14:paraId="7ED59D64" w14:textId="008E1497" w:rsidR="00DC1622" w:rsidRPr="00EA1A26" w:rsidRDefault="00021542" w:rsidP="00DC1622">
      <w:pPr>
        <w:pStyle w:val="Heading2"/>
        <w:rPr>
          <w:rFonts w:ascii="Arial" w:hAnsi="Arial" w:cs="Arial"/>
          <w:b/>
          <w:bCs/>
          <w:color w:val="00B050"/>
        </w:rPr>
      </w:pPr>
      <w:r>
        <w:rPr>
          <w:rFonts w:ascii="Arial" w:hAnsi="Arial"/>
          <w:b/>
          <w:bCs/>
          <w:color w:val="00B050"/>
        </w:rPr>
        <w:t xml:space="preserve">Quand et comment créer de nouveaux indicateurs ? </w:t>
      </w:r>
    </w:p>
    <w:p w14:paraId="01EB4F8B" w14:textId="3C434109" w:rsidR="00D43D81" w:rsidRPr="00EA1A26" w:rsidRDefault="005660C6" w:rsidP="00926B4F">
      <w:pPr>
        <w:rPr>
          <w:rFonts w:ascii="Arial" w:hAnsi="Arial" w:cs="Arial"/>
          <w:sz w:val="20"/>
          <w:szCs w:val="20"/>
        </w:rPr>
      </w:pPr>
      <w:r>
        <w:rPr>
          <w:rFonts w:ascii="Arial" w:hAnsi="Arial"/>
          <w:sz w:val="20"/>
          <w:szCs w:val="20"/>
        </w:rPr>
        <w:t xml:space="preserve">Les indicateurs de résultats seront disponibles prochainement sur le Guide QP - il ne devrait pas être nécessaire d'en créer de nouveaux, mais les conseillers du siège aimeraient continuer à en discuter et à les examiner vers fin 2021. Vous devrez, </w:t>
      </w:r>
      <w:r w:rsidR="00F37536">
        <w:rPr>
          <w:rFonts w:ascii="Arial" w:hAnsi="Arial"/>
          <w:sz w:val="20"/>
          <w:szCs w:val="20"/>
        </w:rPr>
        <w:t>peut-être</w:t>
      </w:r>
      <w:r>
        <w:rPr>
          <w:rFonts w:ascii="Arial" w:hAnsi="Arial"/>
          <w:sz w:val="20"/>
          <w:szCs w:val="20"/>
        </w:rPr>
        <w:t xml:space="preserve">, développer des indicateurs supplémentaires pour vos résultats et activités, adaptés à votre intervention spécifique Baby WASH. Les indicateurs de résultats vous aideront à vérifier que vos activités touchent les bonnes personnes et atteignent les objectifs fixés. Pour en savoir plus, cliquez </w:t>
      </w:r>
      <w:hyperlink r:id="rId17" w:history="1">
        <w:r>
          <w:rPr>
            <w:rStyle w:val="Hyperlink"/>
            <w:rFonts w:ascii="Arial" w:hAnsi="Arial"/>
            <w:sz w:val="20"/>
            <w:szCs w:val="20"/>
          </w:rPr>
          <w:t>ici</w:t>
        </w:r>
      </w:hyperlink>
      <w:r>
        <w:rPr>
          <w:rFonts w:ascii="Arial" w:hAnsi="Arial"/>
          <w:sz w:val="20"/>
          <w:szCs w:val="20"/>
        </w:rPr>
        <w:t xml:space="preserve">. Les indicateurs d'activité vous aident à vérifier régulièrement que, avec votre équipe, vous entreprenez les actions que vous avez prévues. Pour en savoir plus, cliquez </w:t>
      </w:r>
      <w:hyperlink r:id="rId18" w:history="1">
        <w:r>
          <w:rPr>
            <w:rStyle w:val="Hyperlink"/>
            <w:rFonts w:ascii="Arial" w:hAnsi="Arial"/>
            <w:sz w:val="20"/>
            <w:szCs w:val="20"/>
          </w:rPr>
          <w:t>ici</w:t>
        </w:r>
      </w:hyperlink>
      <w:r>
        <w:t>.</w:t>
      </w:r>
      <w:r>
        <w:rPr>
          <w:rFonts w:ascii="Arial" w:hAnsi="Arial"/>
          <w:sz w:val="20"/>
          <w:szCs w:val="20"/>
        </w:rPr>
        <w:t xml:space="preserve"> </w:t>
      </w:r>
    </w:p>
    <w:p w14:paraId="3A5F5397" w14:textId="03CE2006" w:rsidR="008107EA" w:rsidRPr="00EA1A26" w:rsidRDefault="00D43D81" w:rsidP="00926B4F">
      <w:pPr>
        <w:rPr>
          <w:rFonts w:ascii="Arial" w:hAnsi="Arial" w:cs="Arial"/>
          <w:sz w:val="20"/>
          <w:szCs w:val="20"/>
        </w:rPr>
      </w:pPr>
      <w:r>
        <w:rPr>
          <w:rFonts w:ascii="Arial" w:hAnsi="Arial"/>
          <w:sz w:val="20"/>
          <w:szCs w:val="20"/>
        </w:rPr>
        <w:lastRenderedPageBreak/>
        <w:t xml:space="preserve">Lors de la conception des indicateurs, veillez à ce qu'ils soient </w:t>
      </w:r>
      <w:r>
        <w:rPr>
          <w:rFonts w:ascii="Arial" w:hAnsi="Arial"/>
          <w:i/>
          <w:iCs/>
          <w:sz w:val="20"/>
          <w:szCs w:val="20"/>
        </w:rPr>
        <w:t>spécifiques, utilisables et mesurables</w:t>
      </w:r>
      <w:r>
        <w:rPr>
          <w:rFonts w:ascii="Arial" w:hAnsi="Arial"/>
          <w:sz w:val="20"/>
          <w:szCs w:val="20"/>
        </w:rPr>
        <w:t xml:space="preserve">. Essayez de ne pas mesurer plusieurs éléments dans un même indicateur. Vous devez inclure un mélange d'indicateurs quantitatifs et qualitatifs. </w:t>
      </w:r>
      <w:r>
        <w:t>Pour en savoir plus sur les différences entre les indicateurs quantitatifs et qualitatifs, cliquez</w:t>
      </w:r>
      <w:r>
        <w:rPr>
          <w:rFonts w:ascii="Arial" w:hAnsi="Arial"/>
          <w:sz w:val="20"/>
          <w:szCs w:val="20"/>
        </w:rPr>
        <w:t xml:space="preserve"> </w:t>
      </w:r>
      <w:hyperlink r:id="rId19" w:history="1">
        <w:r>
          <w:rPr>
            <w:rStyle w:val="Hyperlink"/>
            <w:rFonts w:ascii="Arial" w:hAnsi="Arial"/>
            <w:sz w:val="20"/>
            <w:szCs w:val="20"/>
          </w:rPr>
          <w:t>ici</w:t>
        </w:r>
      </w:hyperlink>
      <w:r>
        <w:rPr>
          <w:rFonts w:ascii="Arial" w:hAnsi="Arial"/>
          <w:sz w:val="20"/>
          <w:szCs w:val="20"/>
        </w:rPr>
        <w:t xml:space="preserve">. </w:t>
      </w:r>
    </w:p>
    <w:p w14:paraId="6B40FABD" w14:textId="34280B10" w:rsidR="00DC1622" w:rsidRPr="00EA1A26" w:rsidRDefault="00021542" w:rsidP="00926B4F">
      <w:pPr>
        <w:rPr>
          <w:rFonts w:ascii="Arial" w:hAnsi="Arial" w:cs="Arial"/>
          <w:sz w:val="20"/>
        </w:rPr>
      </w:pPr>
      <w:r>
        <w:rPr>
          <w:rFonts w:ascii="Arial" w:hAnsi="Arial"/>
          <w:sz w:val="20"/>
        </w:rPr>
        <w:t>Des exemples d'indicateurs de résultats et d'activités pour</w:t>
      </w:r>
      <w:r w:rsidR="001468A7">
        <w:rPr>
          <w:rFonts w:ascii="Arial" w:hAnsi="Arial"/>
          <w:sz w:val="20"/>
        </w:rPr>
        <w:t xml:space="preserve"> les</w:t>
      </w:r>
      <w:r>
        <w:rPr>
          <w:rFonts w:ascii="Arial" w:hAnsi="Arial"/>
          <w:sz w:val="20"/>
        </w:rPr>
        <w:t xml:space="preserve"> trois exemples d'interventions sont fournis à l'Annexe 1. N'oubliez pas qu'il ne s'agit que d'exemples - n'hésitez pas à contacter les conseillers WASH/Nutrition et M&amp;E du siège si vous avez des questions ou des idées. </w:t>
      </w:r>
    </w:p>
    <w:p w14:paraId="7AC783BF" w14:textId="7DB025D2" w:rsidR="00A2737F" w:rsidRPr="00EA1A26" w:rsidRDefault="00A2737F" w:rsidP="00A2737F">
      <w:pPr>
        <w:pStyle w:val="Heading2"/>
        <w:rPr>
          <w:rFonts w:ascii="Arial" w:hAnsi="Arial" w:cs="Arial"/>
          <w:b/>
          <w:bCs/>
          <w:color w:val="00B050"/>
        </w:rPr>
      </w:pPr>
      <w:r>
        <w:rPr>
          <w:rFonts w:ascii="Arial" w:hAnsi="Arial"/>
          <w:b/>
          <w:bCs/>
          <w:color w:val="00B050"/>
        </w:rPr>
        <w:t xml:space="preserve">Comment allons-nous mesurer nos indicateurs ? </w:t>
      </w:r>
    </w:p>
    <w:p w14:paraId="2B540C97" w14:textId="4ECEA80A" w:rsidR="00A2737F" w:rsidRPr="00EA1A26" w:rsidRDefault="00A2737F" w:rsidP="00A2737F">
      <w:pPr>
        <w:rPr>
          <w:rFonts w:ascii="Arial" w:hAnsi="Arial" w:cs="Arial"/>
          <w:sz w:val="20"/>
        </w:rPr>
      </w:pPr>
      <w:r>
        <w:rPr>
          <w:rFonts w:ascii="Arial" w:hAnsi="Arial"/>
          <w:sz w:val="20"/>
        </w:rPr>
        <w:t xml:space="preserve">Pour chaque indicateur, vous devrez décider d'un « moyen de vérification » - en d'autres termes, comment vous allez mesurer le changement décrit par l'indicateur. Lorsque vous décidez des moyens de vérification, veillez à utiliser les méthodes existantes dans la mesure du possible. Par exemple, des enquêtes sur les ménages sont-elles déjà prévues dans la zone du programme ? Le cas échéant, envisagez d'inclure vos indicateurs dans ces enquêtes. Précisez également à quelle fréquence cette méthode sera appliquée, par exemple annuellement, trimestriellement ou mensuellement. Si vous vous appuyez sur les registres du projet, assurez-vous que des systèmes sont créés en interne afin que les bons registres soient conservés et que les bonnes données soient régulièrement collectées. </w:t>
      </w:r>
    </w:p>
    <w:p w14:paraId="360DE67E" w14:textId="5FD527E5" w:rsidR="001C6441" w:rsidRPr="00EA1A26" w:rsidRDefault="002516AF" w:rsidP="001C6441">
      <w:pPr>
        <w:pStyle w:val="Heading1"/>
        <w:rPr>
          <w:rFonts w:ascii="Arial" w:hAnsi="Arial" w:cs="Arial"/>
          <w:b/>
          <w:bCs/>
          <w:color w:val="00B050"/>
        </w:rPr>
      </w:pPr>
      <w:r>
        <w:rPr>
          <w:rFonts w:ascii="Arial" w:hAnsi="Arial"/>
          <w:b/>
          <w:bCs/>
          <w:color w:val="00B050"/>
        </w:rPr>
        <w:t xml:space="preserve">Évaluation initiale </w:t>
      </w:r>
    </w:p>
    <w:p w14:paraId="71BE1B7C" w14:textId="77777777" w:rsidR="001C6441" w:rsidRPr="00F37536" w:rsidRDefault="001C6441" w:rsidP="00A2737F">
      <w:pPr>
        <w:rPr>
          <w:rFonts w:ascii="Arial" w:hAnsi="Arial" w:cs="Arial"/>
        </w:rPr>
      </w:pPr>
    </w:p>
    <w:p w14:paraId="317F99A8" w14:textId="040B7BC1" w:rsidR="002516AF" w:rsidRPr="00EA1A26" w:rsidRDefault="002516AF" w:rsidP="002516AF">
      <w:pPr>
        <w:pStyle w:val="Heading2"/>
        <w:rPr>
          <w:rFonts w:ascii="Arial" w:hAnsi="Arial" w:cs="Arial"/>
          <w:b/>
          <w:bCs/>
          <w:color w:val="00B050"/>
        </w:rPr>
      </w:pPr>
      <w:r>
        <w:rPr>
          <w:rFonts w:ascii="Arial" w:hAnsi="Arial"/>
          <w:b/>
          <w:bCs/>
          <w:color w:val="00B050"/>
        </w:rPr>
        <w:t xml:space="preserve">Qu'est-ce qu'une évaluation initiale ? </w:t>
      </w:r>
    </w:p>
    <w:p w14:paraId="1153068D" w14:textId="26050D0A" w:rsidR="002516AF" w:rsidRPr="00EA1A26" w:rsidRDefault="00BC4076" w:rsidP="00A2737F">
      <w:pPr>
        <w:rPr>
          <w:rFonts w:ascii="Arial" w:hAnsi="Arial" w:cs="Arial"/>
          <w:sz w:val="20"/>
        </w:rPr>
      </w:pPr>
      <w:r>
        <w:rPr>
          <w:rFonts w:ascii="Arial" w:hAnsi="Arial"/>
          <w:sz w:val="20"/>
        </w:rPr>
        <w:t xml:space="preserve">Avant le début de la mise en œuvre, vous devrez procéder à une évaluation initiale afin de dresser un tableau de la situation des populations cibles par rapport aux indicateurs sélectionnés. Il s'agit de la première série de données que vous collectez pour avoir un aperçu de la situation actuelle, de sorte que plus tard, lorsque les informations seront à nouveau collectées, vous pourrez voir comment les choses ont changé. </w:t>
      </w:r>
    </w:p>
    <w:p w14:paraId="5D0E4D1C" w14:textId="0C450AD7" w:rsidR="002516AF" w:rsidRPr="00EA1A26" w:rsidRDefault="002516AF" w:rsidP="002516AF">
      <w:pPr>
        <w:pStyle w:val="Heading2"/>
        <w:rPr>
          <w:rFonts w:ascii="Arial" w:hAnsi="Arial" w:cs="Arial"/>
          <w:b/>
          <w:bCs/>
          <w:color w:val="00B050"/>
        </w:rPr>
      </w:pPr>
      <w:r>
        <w:rPr>
          <w:rFonts w:ascii="Arial" w:hAnsi="Arial"/>
          <w:b/>
          <w:bCs/>
          <w:color w:val="00B050"/>
        </w:rPr>
        <w:t xml:space="preserve">Quelles informations devons-nous collecter au départ ? </w:t>
      </w:r>
    </w:p>
    <w:p w14:paraId="52BEBF8E" w14:textId="0AFC150D" w:rsidR="00A2737F" w:rsidRPr="00EA1A26" w:rsidRDefault="00BC4076" w:rsidP="00A2737F">
      <w:pPr>
        <w:rPr>
          <w:rFonts w:ascii="Arial" w:hAnsi="Arial" w:cs="Arial"/>
          <w:sz w:val="20"/>
        </w:rPr>
      </w:pPr>
      <w:r>
        <w:rPr>
          <w:rFonts w:ascii="Arial" w:hAnsi="Arial"/>
          <w:sz w:val="20"/>
        </w:rPr>
        <w:t xml:space="preserve">Vous ne pourrez pas collecter d'informations sur vos activités car ces dernières n'ont pas encore débuté. Ne collectez des informations que par rapport à vos </w:t>
      </w:r>
      <w:r>
        <w:rPr>
          <w:rFonts w:ascii="Arial" w:hAnsi="Arial"/>
          <w:i/>
          <w:iCs/>
          <w:sz w:val="20"/>
        </w:rPr>
        <w:t>indicateurs de résultats et de produits.</w:t>
      </w:r>
      <w:r>
        <w:rPr>
          <w:rFonts w:ascii="Arial" w:hAnsi="Arial"/>
          <w:sz w:val="20"/>
        </w:rPr>
        <w:t xml:space="preserve"> Pour plus d’informations sur les enquêtes de référence, cliquez </w:t>
      </w:r>
      <w:hyperlink r:id="rId20" w:history="1">
        <w:r>
          <w:rPr>
            <w:rStyle w:val="Hyperlink"/>
            <w:rFonts w:ascii="Arial" w:hAnsi="Arial"/>
            <w:sz w:val="20"/>
          </w:rPr>
          <w:t>ici</w:t>
        </w:r>
      </w:hyperlink>
      <w:r>
        <w:t>.</w:t>
      </w:r>
      <w:r>
        <w:rPr>
          <w:rFonts w:ascii="Arial" w:hAnsi="Arial"/>
          <w:sz w:val="20"/>
        </w:rPr>
        <w:t xml:space="preserve"> </w:t>
      </w:r>
    </w:p>
    <w:p w14:paraId="377FCCB2" w14:textId="733BF789" w:rsidR="002516AF" w:rsidRPr="00EA1A26" w:rsidRDefault="002516AF" w:rsidP="002516AF">
      <w:pPr>
        <w:pStyle w:val="Heading2"/>
        <w:rPr>
          <w:rFonts w:ascii="Arial" w:hAnsi="Arial" w:cs="Arial"/>
          <w:b/>
          <w:bCs/>
          <w:color w:val="00B050"/>
        </w:rPr>
      </w:pPr>
      <w:r>
        <w:rPr>
          <w:rFonts w:ascii="Arial" w:hAnsi="Arial"/>
          <w:b/>
          <w:bCs/>
          <w:color w:val="00B050"/>
        </w:rPr>
        <w:t xml:space="preserve">Quand procédons-nous à une évaluation initiale ? </w:t>
      </w:r>
    </w:p>
    <w:p w14:paraId="1776159A" w14:textId="070EBABE" w:rsidR="001C6441" w:rsidRPr="00EA1A26" w:rsidRDefault="00E90E68" w:rsidP="00A2737F">
      <w:pPr>
        <w:rPr>
          <w:rFonts w:ascii="Arial" w:hAnsi="Arial" w:cs="Arial"/>
          <w:sz w:val="20"/>
          <w:szCs w:val="20"/>
        </w:rPr>
      </w:pPr>
      <w:r>
        <w:rPr>
          <w:rFonts w:ascii="Arial" w:hAnsi="Arial"/>
          <w:sz w:val="20"/>
          <w:szCs w:val="20"/>
        </w:rPr>
        <w:t xml:space="preserve">Idéalement, une enquête de référence sera effectuée avant le début de la mise en œuvre. Même si en réalité, cela peut être effectué peu après le début de la mise en œuvre. Tenez compte des saisons et décidez de la période de l'année la plus appropriée pour effectuer l'évaluation initiale. Par exemple, si l'intervention est axée sur la gestion du bétail, assurez-vous que l'évaluation est réalisée à une période de l'année où le bétail est le plus susceptible de se trouver à proximité de la communauté.  </w:t>
      </w:r>
    </w:p>
    <w:p w14:paraId="4A1C7503" w14:textId="21912AB2" w:rsidR="001C6441" w:rsidRPr="00EA1A26" w:rsidRDefault="00E90E68" w:rsidP="001C6441">
      <w:pPr>
        <w:pStyle w:val="Heading2"/>
        <w:rPr>
          <w:rFonts w:ascii="Arial" w:hAnsi="Arial" w:cs="Arial"/>
          <w:b/>
          <w:bCs/>
          <w:color w:val="00B050"/>
        </w:rPr>
      </w:pPr>
      <w:r>
        <w:rPr>
          <w:rFonts w:ascii="Arial" w:hAnsi="Arial"/>
          <w:b/>
          <w:bCs/>
          <w:color w:val="00B050"/>
        </w:rPr>
        <w:t xml:space="preserve">Combien de personnes devrions-nous évaluer ? </w:t>
      </w:r>
    </w:p>
    <w:p w14:paraId="1D06F727" w14:textId="61BF780B" w:rsidR="00210610" w:rsidRPr="00EA1A26" w:rsidRDefault="00E90E68" w:rsidP="00210610">
      <w:pPr>
        <w:rPr>
          <w:rFonts w:ascii="Arial" w:hAnsi="Arial" w:cs="Arial"/>
          <w:sz w:val="20"/>
          <w:szCs w:val="20"/>
        </w:rPr>
      </w:pPr>
      <w:r>
        <w:rPr>
          <w:rFonts w:ascii="Arial" w:hAnsi="Arial"/>
          <w:sz w:val="20"/>
          <w:szCs w:val="20"/>
        </w:rPr>
        <w:t xml:space="preserve">Lors de la collecte d'informations quantitatives, par exemple dans le cadre d'une enquête sur les ménages, vous devez vous assurer que vous interrogez suffisamment de personnes. C'est ce qu'on appelle l'échantillonnage. Vous trouverez plus d'informations à ce sujet sur le Guide QP de Concern </w:t>
      </w:r>
      <w:hyperlink r:id="rId21" w:history="1">
        <w:r>
          <w:rPr>
            <w:rStyle w:val="Hyperlink"/>
            <w:rFonts w:ascii="Arial" w:hAnsi="Arial"/>
            <w:sz w:val="20"/>
            <w:szCs w:val="20"/>
          </w:rPr>
          <w:t>ici</w:t>
        </w:r>
      </w:hyperlink>
      <w:r>
        <w:rPr>
          <w:rFonts w:ascii="Arial" w:hAnsi="Arial"/>
          <w:sz w:val="20"/>
          <w:szCs w:val="20"/>
        </w:rPr>
        <w:t xml:space="preserve">. </w:t>
      </w:r>
    </w:p>
    <w:p w14:paraId="04C71201" w14:textId="3AB0CD79" w:rsidR="001C6441" w:rsidRPr="00EA1A26" w:rsidRDefault="001C6441" w:rsidP="00A2737F">
      <w:pPr>
        <w:rPr>
          <w:rFonts w:ascii="Arial" w:hAnsi="Arial" w:cs="Arial"/>
          <w:sz w:val="20"/>
          <w:szCs w:val="20"/>
        </w:rPr>
      </w:pPr>
      <w:r>
        <w:rPr>
          <w:rFonts w:ascii="Arial" w:hAnsi="Arial"/>
          <w:sz w:val="20"/>
          <w:szCs w:val="20"/>
        </w:rPr>
        <w:t>Il n'est pas nécessaire de calculer une taille d'échantillon lorsque vous utilisez des méthodes qualitatives (par ex. des discussions de groupe et des entretiens avec des informateurs clés). Utilisez plutôt un échantillonnage exhaustif, c'est-à-dire continuez à interroger les gens jusqu'à ce que vous entendiez les mêmes choses être répétées plusieurs fois (plus de nouvelles réponses). Vous pouvez alors arrêter votre enquête.</w:t>
      </w:r>
    </w:p>
    <w:p w14:paraId="6401E612" w14:textId="35B18FFF" w:rsidR="001C6441" w:rsidRPr="00EA1A26" w:rsidRDefault="002516AF" w:rsidP="001C6441">
      <w:pPr>
        <w:pStyle w:val="Heading1"/>
        <w:rPr>
          <w:rFonts w:ascii="Arial" w:hAnsi="Arial" w:cs="Arial"/>
          <w:b/>
          <w:bCs/>
          <w:color w:val="00B050"/>
        </w:rPr>
      </w:pPr>
      <w:r>
        <w:rPr>
          <w:rFonts w:ascii="Arial" w:hAnsi="Arial"/>
          <w:b/>
          <w:bCs/>
          <w:color w:val="00B050"/>
        </w:rPr>
        <w:lastRenderedPageBreak/>
        <w:t xml:space="preserve">Suivi des progrès </w:t>
      </w:r>
    </w:p>
    <w:p w14:paraId="2423D821" w14:textId="77777777" w:rsidR="001C6441" w:rsidRPr="00F37536" w:rsidRDefault="001C6441" w:rsidP="00C020D6">
      <w:pPr>
        <w:pStyle w:val="Heading2"/>
        <w:rPr>
          <w:rFonts w:ascii="Arial" w:hAnsi="Arial" w:cs="Arial"/>
          <w:b/>
          <w:bCs/>
          <w:color w:val="00B050"/>
        </w:rPr>
      </w:pPr>
    </w:p>
    <w:p w14:paraId="7522EDCD" w14:textId="2E8AF69E" w:rsidR="00313EC3" w:rsidRPr="00EA1A26" w:rsidRDefault="00313EC3" w:rsidP="00C020D6">
      <w:pPr>
        <w:pStyle w:val="Heading2"/>
        <w:rPr>
          <w:rFonts w:ascii="Arial" w:hAnsi="Arial" w:cs="Arial"/>
          <w:b/>
          <w:bCs/>
          <w:color w:val="00B050"/>
        </w:rPr>
      </w:pPr>
      <w:r>
        <w:rPr>
          <w:rFonts w:ascii="Arial" w:hAnsi="Arial"/>
          <w:b/>
          <w:bCs/>
          <w:color w:val="00B050"/>
        </w:rPr>
        <w:t xml:space="preserve">À quelle fréquence devons-nous suivre nos progrès ? </w:t>
      </w:r>
    </w:p>
    <w:p w14:paraId="55A8BEA1" w14:textId="7858BF69" w:rsidR="00867E56" w:rsidRPr="00EA1A26" w:rsidRDefault="0057714A" w:rsidP="006700D8">
      <w:pPr>
        <w:rPr>
          <w:rFonts w:ascii="Arial" w:hAnsi="Arial" w:cs="Arial"/>
          <w:sz w:val="20"/>
        </w:rPr>
      </w:pPr>
      <w:r>
        <w:rPr>
          <w:rFonts w:ascii="Arial" w:hAnsi="Arial"/>
          <w:sz w:val="20"/>
        </w:rPr>
        <w:t>Il est important de vérifier tous les indicateurs (résultat, produits, activités) de manière continue tout au long du projet. Certains indicateurs de résultats ne peuvent être mesurés que seulement au début et à la fin du projet, mais l'idéal serait de les mesurer annuellement si un changement est attendu dans l'année. Dans les programmes qui durent plus d'un an, une enquête annuelle pourrait servir de référence et permettre d'ajuster les activités. Les enquêtes initiales et finales doivent être réalisées au même moment de l'année car les activités et les résultats de l'initiative Baby WASH peuvent être fortement affectés par les changements saisonniers. Les évaluations annuelles doivent, dans la mesure du possible, s'inscrire dans le cadre d'activités de suivi plus larges. Entre-temps, vous devriez surveiller vos informations et indicateurs de produits et d'activités au moins sur une base mensuelle.</w:t>
      </w:r>
    </w:p>
    <w:p w14:paraId="562E937F" w14:textId="1512D35E" w:rsidR="0057714A" w:rsidRPr="00EA1A26" w:rsidRDefault="0057714A" w:rsidP="0057714A">
      <w:pPr>
        <w:pStyle w:val="Heading2"/>
        <w:rPr>
          <w:rFonts w:ascii="Arial" w:hAnsi="Arial" w:cs="Arial"/>
          <w:b/>
          <w:bCs/>
          <w:color w:val="00B050"/>
        </w:rPr>
      </w:pPr>
      <w:r>
        <w:rPr>
          <w:rFonts w:ascii="Arial" w:hAnsi="Arial"/>
          <w:b/>
          <w:bCs/>
          <w:color w:val="00B050"/>
        </w:rPr>
        <w:t xml:space="preserve">Comment analysons-nous les informations de suivi ? </w:t>
      </w:r>
    </w:p>
    <w:p w14:paraId="2C67C6CA" w14:textId="7F2F6F84" w:rsidR="0057714A" w:rsidRPr="00EA1A26" w:rsidRDefault="0057714A" w:rsidP="0057714A">
      <w:pPr>
        <w:rPr>
          <w:rFonts w:ascii="Arial" w:hAnsi="Arial" w:cs="Arial"/>
          <w:sz w:val="20"/>
          <w:szCs w:val="20"/>
        </w:rPr>
      </w:pPr>
      <w:r>
        <w:rPr>
          <w:rFonts w:ascii="Arial" w:hAnsi="Arial"/>
          <w:sz w:val="20"/>
          <w:szCs w:val="20"/>
        </w:rPr>
        <w:t xml:space="preserve">Une fois que vous avez collecté des informations par rapport à chaque indicateur, comparez ces informations avec celles collectées lors de l’enquête de référence, c'est-à-dire les années précédentes. Pour les indicateurs de produits et d'activités, vous devez les examiner par rapport aux mois précédents. Quel changement pouvez-vous constater ? Qu'est-ce que cela vous apprend ? Analysez et discutez des résultats qualitatifs et recherchez des thèmes. Que vous disent ces </w:t>
      </w:r>
      <w:r w:rsidR="00F37536">
        <w:rPr>
          <w:rFonts w:ascii="Arial" w:hAnsi="Arial"/>
          <w:sz w:val="20"/>
          <w:szCs w:val="20"/>
        </w:rPr>
        <w:t xml:space="preserve">informations ? </w:t>
      </w:r>
      <w:r>
        <w:rPr>
          <w:rFonts w:ascii="Arial" w:hAnsi="Arial"/>
          <w:sz w:val="20"/>
          <w:szCs w:val="20"/>
        </w:rPr>
        <w:t xml:space="preserve">Cherchez les résultats involontaires qui ne sont pas ceux auxquels vous vous attendiez. S'il y a des choses que vous ne comprenez pas, n'ayez pas peur de revenir vers la communauté pour obtenir plus d'informations. </w:t>
      </w:r>
    </w:p>
    <w:p w14:paraId="4DD9C990" w14:textId="622BE702" w:rsidR="002516AF" w:rsidRPr="00EA1A26" w:rsidRDefault="002516AF" w:rsidP="002516AF">
      <w:pPr>
        <w:pStyle w:val="Heading2"/>
        <w:rPr>
          <w:rFonts w:ascii="Arial" w:hAnsi="Arial" w:cs="Arial"/>
          <w:b/>
          <w:bCs/>
          <w:color w:val="00B050"/>
        </w:rPr>
      </w:pPr>
      <w:r>
        <w:rPr>
          <w:rFonts w:ascii="Arial" w:hAnsi="Arial"/>
          <w:b/>
          <w:bCs/>
          <w:color w:val="00B050"/>
        </w:rPr>
        <w:t xml:space="preserve">Comment utilisons-nous les informations de suivi ? </w:t>
      </w:r>
    </w:p>
    <w:p w14:paraId="185524C4" w14:textId="0E509024" w:rsidR="00BC4076" w:rsidRPr="00EA1A26" w:rsidRDefault="00285E48" w:rsidP="0057714A">
      <w:pPr>
        <w:rPr>
          <w:rFonts w:ascii="Arial" w:hAnsi="Arial" w:cs="Arial"/>
          <w:sz w:val="20"/>
          <w:szCs w:val="20"/>
        </w:rPr>
      </w:pPr>
      <w:r>
        <w:rPr>
          <w:rFonts w:ascii="Arial" w:hAnsi="Arial"/>
          <w:sz w:val="20"/>
          <w:szCs w:val="20"/>
        </w:rPr>
        <w:t xml:space="preserve">Concern recommande des examens trimestriels du programme, sous une forme ou une autre. Les activités Baby WASH doivent être examinées dans le cadre du programme plus large dans lequel elles s'inscrivent. Une fois que vous avez collecté les informations disponibles, réunissez toute l'équipe (pas seulement les responsables du S&amp;E mais aussi ceux qui mettent en œuvre les activités Baby WASH - Concern et les partenaires) pour discuter et interpréter les résultats et prendre des décisions sur les mesures correctives potentielles à entreprendre. Présentez-les également aux parties prenantes (y compris les bénéficiaires dans la communauté) pour voir comment elles interprètent les résultats.  Posez-vous les questions suivantes : </w:t>
      </w:r>
    </w:p>
    <w:p w14:paraId="49A0A706" w14:textId="77703329" w:rsidR="0057714A" w:rsidRPr="00EA1A26" w:rsidRDefault="00BC4076" w:rsidP="00BC4076">
      <w:pPr>
        <w:ind w:left="720"/>
        <w:rPr>
          <w:rFonts w:ascii="Arial" w:hAnsi="Arial" w:cs="Arial"/>
          <w:sz w:val="20"/>
          <w:szCs w:val="20"/>
        </w:rPr>
      </w:pPr>
      <w:r>
        <w:rPr>
          <w:rFonts w:ascii="Arial" w:hAnsi="Arial"/>
          <w:sz w:val="20"/>
          <w:szCs w:val="20"/>
        </w:rPr>
        <w:t xml:space="preserve">Qu'est-ce qui fonctionne bien et moins bien, et pourquoi ? </w:t>
      </w:r>
    </w:p>
    <w:p w14:paraId="40BA250E" w14:textId="285CC3E1" w:rsidR="00BC4076" w:rsidRPr="00EA1A26" w:rsidRDefault="00BC4076" w:rsidP="00BC4076">
      <w:pPr>
        <w:ind w:left="720"/>
        <w:rPr>
          <w:rFonts w:ascii="Arial" w:hAnsi="Arial" w:cs="Arial"/>
          <w:sz w:val="20"/>
          <w:szCs w:val="20"/>
        </w:rPr>
      </w:pPr>
      <w:r>
        <w:rPr>
          <w:rFonts w:ascii="Arial" w:hAnsi="Arial"/>
          <w:sz w:val="20"/>
          <w:szCs w:val="20"/>
        </w:rPr>
        <w:t xml:space="preserve">Quels changements devons-nous apporter à notre intervention et à nos méthodes de travail ? </w:t>
      </w:r>
    </w:p>
    <w:p w14:paraId="0AAB8132" w14:textId="639E4429" w:rsidR="0057714A" w:rsidRPr="00EA1A26" w:rsidRDefault="00BC4076" w:rsidP="00BC4076">
      <w:pPr>
        <w:ind w:left="720"/>
        <w:rPr>
          <w:rFonts w:ascii="Arial" w:hAnsi="Arial" w:cs="Arial"/>
          <w:sz w:val="20"/>
          <w:szCs w:val="20"/>
        </w:rPr>
      </w:pPr>
      <w:r>
        <w:rPr>
          <w:rFonts w:ascii="Arial" w:hAnsi="Arial"/>
          <w:sz w:val="20"/>
          <w:szCs w:val="20"/>
        </w:rPr>
        <w:t xml:space="preserve">Qu'avons-nous appris sur la manière de réaliser le changement ? </w:t>
      </w:r>
    </w:p>
    <w:p w14:paraId="7DD8C0A2" w14:textId="05BA20D5" w:rsidR="0057714A" w:rsidRPr="00EA1A26" w:rsidRDefault="00BC4076" w:rsidP="0057714A">
      <w:pPr>
        <w:rPr>
          <w:rFonts w:ascii="Arial" w:hAnsi="Arial" w:cs="Arial"/>
          <w:sz w:val="20"/>
          <w:szCs w:val="20"/>
        </w:rPr>
      </w:pPr>
      <w:r>
        <w:rPr>
          <w:rFonts w:ascii="Arial" w:hAnsi="Arial"/>
          <w:sz w:val="20"/>
          <w:szCs w:val="20"/>
        </w:rPr>
        <w:t xml:space="preserve">Ces enseignements peuvent être </w:t>
      </w:r>
      <w:r w:rsidR="00F37536">
        <w:rPr>
          <w:rFonts w:ascii="Arial" w:hAnsi="Arial"/>
          <w:sz w:val="20"/>
          <w:szCs w:val="20"/>
        </w:rPr>
        <w:t>intégrés</w:t>
      </w:r>
      <w:r>
        <w:rPr>
          <w:rFonts w:ascii="Arial" w:hAnsi="Arial"/>
          <w:sz w:val="20"/>
          <w:szCs w:val="20"/>
        </w:rPr>
        <w:t xml:space="preserve"> dans la conception de l'intervention. Cela permettra d'améliorer l'intervention en vue d’un impact plus important. </w:t>
      </w:r>
    </w:p>
    <w:p w14:paraId="6AA7DE7D" w14:textId="247F091B" w:rsidR="002516AF" w:rsidRPr="00EA1A26" w:rsidRDefault="002516AF" w:rsidP="002516AF">
      <w:pPr>
        <w:pStyle w:val="Heading2"/>
        <w:rPr>
          <w:rFonts w:ascii="Arial" w:hAnsi="Arial" w:cs="Arial"/>
          <w:b/>
          <w:bCs/>
          <w:color w:val="00B050"/>
        </w:rPr>
      </w:pPr>
      <w:r>
        <w:rPr>
          <w:rFonts w:ascii="Arial" w:hAnsi="Arial"/>
          <w:b/>
          <w:bCs/>
          <w:color w:val="00B050"/>
        </w:rPr>
        <w:t xml:space="preserve">Avec qui partager les informations de suivi ? </w:t>
      </w:r>
    </w:p>
    <w:p w14:paraId="388D1B5D" w14:textId="7331FA60" w:rsidR="007D04CB" w:rsidRPr="00EA1A26" w:rsidRDefault="00285E48" w:rsidP="007D04CB">
      <w:pPr>
        <w:rPr>
          <w:rFonts w:ascii="Arial" w:hAnsi="Arial" w:cs="Arial"/>
          <w:sz w:val="20"/>
        </w:rPr>
      </w:pPr>
      <w:r>
        <w:rPr>
          <w:rFonts w:ascii="Arial" w:hAnsi="Arial"/>
          <w:sz w:val="20"/>
        </w:rPr>
        <w:t xml:space="preserve">Les conclusions des examens trimestriels sont généralement internes. Les résultats des évaluations annuelles et les données de suivi clés doivent idéalement être rédigés dans un rapport succinct à partager au moins une fois par an avec les parties prenantes, y compris les communautés que vous atteignez (potentiellement sous une forme plus visuelle que le rapport) afin qu'elles puissent voir les changements survenus et comprendre les changements à apporter à l'intervention à l'avenir.  </w:t>
      </w:r>
    </w:p>
    <w:p w14:paraId="076C3737" w14:textId="7ADAF3C6" w:rsidR="00D82FF8" w:rsidRPr="00EA1A26" w:rsidRDefault="002516AF" w:rsidP="00296BD7">
      <w:pPr>
        <w:pStyle w:val="Heading1"/>
        <w:rPr>
          <w:rFonts w:ascii="Arial" w:hAnsi="Arial" w:cs="Arial"/>
          <w:b/>
          <w:bCs/>
          <w:color w:val="00B050"/>
        </w:rPr>
      </w:pPr>
      <w:r>
        <w:rPr>
          <w:rFonts w:ascii="Arial" w:hAnsi="Arial"/>
          <w:b/>
          <w:bCs/>
          <w:color w:val="00B050"/>
        </w:rPr>
        <w:t xml:space="preserve">Évaluation finale </w:t>
      </w:r>
    </w:p>
    <w:p w14:paraId="3CC6EF16" w14:textId="640FE380" w:rsidR="002516AF" w:rsidRPr="00F37536" w:rsidRDefault="002516AF" w:rsidP="002516AF">
      <w:pPr>
        <w:rPr>
          <w:rFonts w:ascii="Arial" w:hAnsi="Arial" w:cs="Arial"/>
        </w:rPr>
      </w:pPr>
    </w:p>
    <w:p w14:paraId="509790B9" w14:textId="62E4EE65" w:rsidR="002516AF" w:rsidRPr="00EA1A26" w:rsidRDefault="002516AF" w:rsidP="002516AF">
      <w:pPr>
        <w:pStyle w:val="Heading2"/>
        <w:rPr>
          <w:rFonts w:ascii="Arial" w:hAnsi="Arial" w:cs="Arial"/>
          <w:b/>
          <w:bCs/>
          <w:color w:val="00B050"/>
        </w:rPr>
      </w:pPr>
      <w:r>
        <w:rPr>
          <w:rFonts w:ascii="Arial" w:hAnsi="Arial"/>
          <w:b/>
          <w:bCs/>
          <w:color w:val="00B050"/>
        </w:rPr>
        <w:t xml:space="preserve">Quand procédons-nous à une évaluation finale ? </w:t>
      </w:r>
    </w:p>
    <w:p w14:paraId="66DB922A" w14:textId="5883C124" w:rsidR="001C6441" w:rsidRPr="00EA1A26" w:rsidRDefault="00BC4076" w:rsidP="001C6441">
      <w:pPr>
        <w:rPr>
          <w:rFonts w:ascii="Arial" w:hAnsi="Arial" w:cs="Arial"/>
          <w:sz w:val="20"/>
        </w:rPr>
      </w:pPr>
      <w:r>
        <w:rPr>
          <w:rFonts w:ascii="Arial" w:hAnsi="Arial"/>
          <w:sz w:val="20"/>
        </w:rPr>
        <w:t xml:space="preserve">À la fin du programme, vous devrez procéder une évaluation finale. Il s'agit de la dernière série de données que vous collectez sur vos indicateurs afin de fournir des informations spécifiques sur la </w:t>
      </w:r>
      <w:r>
        <w:rPr>
          <w:rFonts w:ascii="Arial" w:hAnsi="Arial"/>
          <w:sz w:val="20"/>
        </w:rPr>
        <w:lastRenderedPageBreak/>
        <w:t xml:space="preserve">situation à la fin de l'intervention. En les comparant aux informations de base, on obtient une image claire de l'évolution de la situation. La même méthodologie doit être appliquée que lors de l'évaluation initiale, et elle doit être réalisée à la même période de l'année.  </w:t>
      </w:r>
    </w:p>
    <w:p w14:paraId="69C33A3D" w14:textId="7E68BED6" w:rsidR="00DD383D" w:rsidRPr="00EA1A26" w:rsidRDefault="00DD383D" w:rsidP="00DD383D">
      <w:pPr>
        <w:pStyle w:val="Heading2"/>
        <w:rPr>
          <w:rFonts w:ascii="Arial" w:hAnsi="Arial" w:cs="Arial"/>
          <w:b/>
          <w:bCs/>
          <w:color w:val="00B050"/>
        </w:rPr>
      </w:pPr>
      <w:r>
        <w:rPr>
          <w:rFonts w:ascii="Arial" w:hAnsi="Arial"/>
          <w:b/>
          <w:bCs/>
          <w:color w:val="00B050"/>
        </w:rPr>
        <w:t xml:space="preserve">Comment analysons-nous les informations finales ? </w:t>
      </w:r>
    </w:p>
    <w:p w14:paraId="51955AA5" w14:textId="653DAAD6" w:rsidR="00DD383D" w:rsidRPr="00EA1A26" w:rsidRDefault="00DD383D" w:rsidP="001C6441">
      <w:pPr>
        <w:rPr>
          <w:rFonts w:ascii="Arial" w:hAnsi="Arial" w:cs="Arial"/>
          <w:sz w:val="20"/>
        </w:rPr>
      </w:pPr>
      <w:r>
        <w:rPr>
          <w:rFonts w:ascii="Arial" w:hAnsi="Arial"/>
          <w:sz w:val="20"/>
        </w:rPr>
        <w:t xml:space="preserve">Une fois que vous avez collecté et analysé les informations relatives à chaque indicateur, réunissez le même groupe de parties prenantes internes et externes que pour les examens trimestriels. Comparez ces informations avec celles collectées au départ. Quel changement pouvez-vous constater ? Analysez et discutez également des résultats qualitatifs et recherchez des thèmes. Que vous disent ces </w:t>
      </w:r>
      <w:r w:rsidR="00F37536">
        <w:rPr>
          <w:rFonts w:ascii="Arial" w:hAnsi="Arial"/>
          <w:sz w:val="20"/>
        </w:rPr>
        <w:t xml:space="preserve">informations ? </w:t>
      </w:r>
      <w:r>
        <w:rPr>
          <w:rFonts w:ascii="Arial" w:hAnsi="Arial"/>
          <w:sz w:val="20"/>
        </w:rPr>
        <w:t xml:space="preserve">Réfléchissez aux objectifs initiaux de l'intervention et, ensemble, discutez dans quelle mesure ils ont été atteints. Discutez de vos conclusions avec les parties prenantes, y compris les membres de la communauté, pour voir s'ils sont d'accord avec votre interprétation. </w:t>
      </w:r>
    </w:p>
    <w:p w14:paraId="5B198FAF" w14:textId="10FBF200" w:rsidR="002516AF" w:rsidRPr="00EA1A26" w:rsidRDefault="002516AF" w:rsidP="002516AF">
      <w:pPr>
        <w:pStyle w:val="Heading2"/>
        <w:rPr>
          <w:rFonts w:ascii="Arial" w:hAnsi="Arial" w:cs="Arial"/>
          <w:b/>
          <w:bCs/>
          <w:color w:val="00B050"/>
        </w:rPr>
      </w:pPr>
      <w:r>
        <w:rPr>
          <w:rFonts w:ascii="Arial" w:hAnsi="Arial"/>
          <w:b/>
          <w:bCs/>
          <w:color w:val="00B050"/>
        </w:rPr>
        <w:t xml:space="preserve">Comment rédiger un rapport final ? </w:t>
      </w:r>
    </w:p>
    <w:p w14:paraId="7B5E1CEC" w14:textId="43049E63" w:rsidR="00DD383D" w:rsidRPr="00EA1A26" w:rsidRDefault="007D04CB" w:rsidP="001C6441">
      <w:pPr>
        <w:rPr>
          <w:rFonts w:ascii="Arial" w:hAnsi="Arial" w:cs="Arial"/>
          <w:sz w:val="20"/>
        </w:rPr>
      </w:pPr>
      <w:r>
        <w:rPr>
          <w:rFonts w:ascii="Arial" w:hAnsi="Arial"/>
          <w:sz w:val="20"/>
        </w:rPr>
        <w:t xml:space="preserve">Les résultats de l'évaluation finale doivent être reflétés dans un rapport final. Un exemple de structure d'un rapport final est fourni dans l'Encadré 2. </w:t>
      </w:r>
    </w:p>
    <w:p w14:paraId="3E68528C" w14:textId="06D811B9" w:rsidR="001C6441" w:rsidRPr="00EA1A26" w:rsidRDefault="00285E48" w:rsidP="00EA1A26">
      <w:pPr>
        <w:spacing w:after="0"/>
        <w:ind w:left="284"/>
        <w:rPr>
          <w:rFonts w:ascii="Arial" w:hAnsi="Arial" w:cs="Arial"/>
          <w:sz w:val="20"/>
        </w:rPr>
      </w:pPr>
      <w:r>
        <w:rPr>
          <w:rFonts w:ascii="Arial" w:hAnsi="Arial"/>
          <w:b/>
          <w:bCs/>
          <w:i/>
          <w:iCs/>
          <w:noProof/>
          <w:sz w:val="20"/>
          <w:lang w:val="en-IE" w:eastAsia="en-IE"/>
        </w:rPr>
        <mc:AlternateContent>
          <mc:Choice Requires="wps">
            <w:drawing>
              <wp:anchor distT="0" distB="0" distL="114300" distR="114300" simplePos="0" relativeHeight="251664896" behindDoc="0" locked="0" layoutInCell="1" allowOverlap="1" wp14:anchorId="47389283" wp14:editId="5BE1D8B0">
                <wp:simplePos x="0" y="0"/>
                <wp:positionH relativeFrom="column">
                  <wp:posOffset>171450</wp:posOffset>
                </wp:positionH>
                <wp:positionV relativeFrom="paragraph">
                  <wp:posOffset>178435</wp:posOffset>
                </wp:positionV>
                <wp:extent cx="5270500" cy="2546350"/>
                <wp:effectExtent l="0" t="0" r="25400" b="25400"/>
                <wp:wrapSquare wrapText="bothSides"/>
                <wp:docPr id="3" name="Text Box 3"/>
                <wp:cNvGraphicFramePr/>
                <a:graphic xmlns:a="http://schemas.openxmlformats.org/drawingml/2006/main">
                  <a:graphicData uri="http://schemas.microsoft.com/office/word/2010/wordprocessingShape">
                    <wps:wsp>
                      <wps:cNvSpPr txBox="1"/>
                      <wps:spPr>
                        <a:xfrm>
                          <a:off x="0" y="0"/>
                          <a:ext cx="5270500" cy="2546350"/>
                        </a:xfrm>
                        <a:prstGeom prst="rect">
                          <a:avLst/>
                        </a:prstGeom>
                        <a:solidFill>
                          <a:schemeClr val="lt1"/>
                        </a:solidFill>
                        <a:ln w="6350">
                          <a:solidFill>
                            <a:prstClr val="black"/>
                          </a:solidFill>
                        </a:ln>
                      </wps:spPr>
                      <wps:txbx>
                        <w:txbxContent>
                          <w:p w14:paraId="08DF23F4" w14:textId="77777777" w:rsidR="00F64236" w:rsidRPr="00F37536" w:rsidRDefault="00F64236" w:rsidP="00285E48">
                            <w:pPr>
                              <w:rPr>
                                <w:rFonts w:ascii="Arial" w:hAnsi="Arial" w:cs="Arial"/>
                                <w:sz w:val="18"/>
                                <w:szCs w:val="18"/>
                              </w:rPr>
                            </w:pPr>
                            <w:r w:rsidRPr="00F37536">
                              <w:rPr>
                                <w:rFonts w:ascii="Arial" w:hAnsi="Arial"/>
                                <w:b/>
                                <w:bCs/>
                                <w:i/>
                                <w:iCs/>
                                <w:sz w:val="18"/>
                                <w:szCs w:val="18"/>
                              </w:rPr>
                              <w:t>Résumé :</w:t>
                            </w:r>
                            <w:r w:rsidRPr="00F37536">
                              <w:rPr>
                                <w:rFonts w:ascii="Arial" w:hAnsi="Arial"/>
                                <w:b/>
                                <w:bCs/>
                                <w:sz w:val="18"/>
                                <w:szCs w:val="18"/>
                              </w:rPr>
                              <w:t xml:space="preserve"> </w:t>
                            </w:r>
                            <w:r w:rsidRPr="00F37536">
                              <w:rPr>
                                <w:rFonts w:ascii="Arial" w:hAnsi="Arial"/>
                                <w:sz w:val="18"/>
                                <w:szCs w:val="18"/>
                              </w:rPr>
                              <w:t xml:space="preserve">bref résumé du rapport </w:t>
                            </w:r>
                          </w:p>
                          <w:p w14:paraId="7372F246" w14:textId="77777777" w:rsidR="00F64236" w:rsidRPr="00F37536" w:rsidRDefault="00F64236" w:rsidP="00285E48">
                            <w:pPr>
                              <w:rPr>
                                <w:rFonts w:ascii="Arial" w:hAnsi="Arial" w:cs="Arial"/>
                                <w:sz w:val="18"/>
                                <w:szCs w:val="18"/>
                              </w:rPr>
                            </w:pPr>
                            <w:r w:rsidRPr="00F37536">
                              <w:rPr>
                                <w:rFonts w:ascii="Arial" w:hAnsi="Arial"/>
                                <w:b/>
                                <w:bCs/>
                                <w:i/>
                                <w:iCs/>
                                <w:sz w:val="18"/>
                                <w:szCs w:val="18"/>
                              </w:rPr>
                              <w:t>Contexte :</w:t>
                            </w:r>
                            <w:r w:rsidRPr="00F37536">
                              <w:rPr>
                                <w:rFonts w:ascii="Arial" w:hAnsi="Arial"/>
                                <w:sz w:val="18"/>
                                <w:szCs w:val="18"/>
                              </w:rPr>
                              <w:t xml:space="preserve"> présentez le programme et le groupe cible </w:t>
                            </w:r>
                          </w:p>
                          <w:p w14:paraId="1BC54ED5" w14:textId="77777777" w:rsidR="00F64236" w:rsidRPr="00F37536" w:rsidRDefault="00F64236" w:rsidP="00285E48">
                            <w:pPr>
                              <w:rPr>
                                <w:rFonts w:ascii="Arial" w:hAnsi="Arial" w:cs="Arial"/>
                                <w:sz w:val="18"/>
                                <w:szCs w:val="18"/>
                              </w:rPr>
                            </w:pPr>
                            <w:r w:rsidRPr="00F37536">
                              <w:rPr>
                                <w:rFonts w:ascii="Arial" w:hAnsi="Arial"/>
                                <w:b/>
                                <w:bCs/>
                                <w:i/>
                                <w:iCs/>
                                <w:sz w:val="18"/>
                                <w:szCs w:val="18"/>
                              </w:rPr>
                              <w:t>Méthodologie de collecte des données :</w:t>
                            </w:r>
                            <w:r w:rsidRPr="00F37536">
                              <w:rPr>
                                <w:rFonts w:ascii="Arial" w:hAnsi="Arial"/>
                                <w:sz w:val="18"/>
                                <w:szCs w:val="18"/>
                              </w:rPr>
                              <w:t xml:space="preserve"> décrivez comment vous avez collecté les informations et expliquez tout changement par rapport aux méthodes de base utilisées. Incluez des informations sur la taille de l'échantillon que vous avez utilisé, la façon dont les répondants ont été choisis et tout changement dans les méthodes d'échantillonnage utilisées depuis l'enquête de référence. </w:t>
                            </w:r>
                          </w:p>
                          <w:p w14:paraId="7B6E0E54" w14:textId="77777777" w:rsidR="00F64236" w:rsidRPr="00F37536" w:rsidRDefault="00F64236" w:rsidP="00285E48">
                            <w:pPr>
                              <w:rPr>
                                <w:rFonts w:ascii="Arial" w:hAnsi="Arial" w:cs="Arial"/>
                                <w:sz w:val="18"/>
                                <w:szCs w:val="18"/>
                              </w:rPr>
                            </w:pPr>
                            <w:r w:rsidRPr="00F37536">
                              <w:rPr>
                                <w:rFonts w:ascii="Arial" w:hAnsi="Arial"/>
                                <w:b/>
                                <w:bCs/>
                                <w:i/>
                                <w:iCs/>
                                <w:sz w:val="18"/>
                                <w:szCs w:val="18"/>
                              </w:rPr>
                              <w:t>Résultats/constatations :</w:t>
                            </w:r>
                            <w:r w:rsidRPr="00F37536">
                              <w:rPr>
                                <w:rFonts w:ascii="Arial" w:hAnsi="Arial"/>
                                <w:sz w:val="18"/>
                                <w:szCs w:val="18"/>
                              </w:rPr>
                              <w:t xml:space="preserve"> montrez les valeurs de chaque indicateur quantitatif par rapport à la référence et aux années précédentes. Exposez également les thèmes émergeant des données qualitatives à la fin. </w:t>
                            </w:r>
                          </w:p>
                          <w:p w14:paraId="48289B42" w14:textId="77777777" w:rsidR="00F64236" w:rsidRPr="00F37536" w:rsidRDefault="00F64236" w:rsidP="00285E48">
                            <w:pPr>
                              <w:rPr>
                                <w:rFonts w:ascii="Arial" w:hAnsi="Arial" w:cs="Arial"/>
                                <w:sz w:val="18"/>
                                <w:szCs w:val="18"/>
                              </w:rPr>
                            </w:pPr>
                            <w:r w:rsidRPr="00F37536">
                              <w:rPr>
                                <w:rFonts w:ascii="Arial" w:hAnsi="Arial"/>
                                <w:b/>
                                <w:bCs/>
                                <w:i/>
                                <w:iCs/>
                                <w:sz w:val="18"/>
                                <w:szCs w:val="18"/>
                              </w:rPr>
                              <w:t xml:space="preserve">Discussion : </w:t>
                            </w:r>
                            <w:r w:rsidRPr="00F37536">
                              <w:rPr>
                                <w:rFonts w:ascii="Arial" w:hAnsi="Arial"/>
                                <w:sz w:val="18"/>
                                <w:szCs w:val="18"/>
                              </w:rPr>
                              <w:t xml:space="preserve">Interprétez les résultats - que vous disent les données ? Qu’est-ce qui a changé ? Pourquoi ?  </w:t>
                            </w:r>
                          </w:p>
                          <w:p w14:paraId="58D91ECC" w14:textId="77777777" w:rsidR="00F64236" w:rsidRPr="00F37536" w:rsidRDefault="00F64236" w:rsidP="00285E48">
                            <w:pPr>
                              <w:rPr>
                                <w:rFonts w:ascii="Arial" w:hAnsi="Arial" w:cs="Arial"/>
                                <w:sz w:val="18"/>
                                <w:szCs w:val="18"/>
                              </w:rPr>
                            </w:pPr>
                            <w:r w:rsidRPr="00F37536">
                              <w:rPr>
                                <w:rFonts w:ascii="Arial" w:hAnsi="Arial"/>
                                <w:b/>
                                <w:bCs/>
                                <w:i/>
                                <w:iCs/>
                                <w:sz w:val="18"/>
                                <w:szCs w:val="18"/>
                              </w:rPr>
                              <w:t>Annexes :</w:t>
                            </w:r>
                            <w:r w:rsidRPr="00F37536">
                              <w:rPr>
                                <w:rFonts w:ascii="Arial" w:hAnsi="Arial"/>
                                <w:sz w:val="18"/>
                                <w:szCs w:val="18"/>
                              </w:rPr>
                              <w:t xml:space="preserve"> incluez les outils que vous avez utilisés, par exemple les questionnaires ou les guides d'entretien.  </w:t>
                            </w:r>
                          </w:p>
                          <w:p w14:paraId="6800942E" w14:textId="77777777" w:rsidR="00F64236" w:rsidRPr="00EA1A26" w:rsidRDefault="00F64236">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389283" id="Text Box 3" o:spid="_x0000_s1027" type="#_x0000_t202" style="position:absolute;left:0;text-align:left;margin-left:13.5pt;margin-top:14.05pt;width:415pt;height:200.5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" fillcolor="white [3201]" strokeweight=".5pt">
                <v:textbox>
                  <w:txbxContent>
                    <w:p w14:paraId="08DF23F4" w14:textId="77777777" w:rsidR="00F64236" w:rsidRPr="00F37536" w:rsidRDefault="00F64236" w:rsidP="00285E48">
                      <w:pPr>
                        <w:rPr>
                          <w:rFonts w:ascii="Arial" w:hAnsi="Arial" w:cs="Arial"/>
                          <w:sz w:val="18"/>
                          <w:szCs w:val="18"/>
                        </w:rPr>
                      </w:pPr>
                      <w:r w:rsidRPr="00F37536">
                        <w:rPr>
                          <w:rFonts w:ascii="Arial" w:hAnsi="Arial"/>
                          <w:b/>
                          <w:bCs/>
                          <w:i/>
                          <w:iCs/>
                          <w:sz w:val="18"/>
                          <w:szCs w:val="18"/>
                        </w:rPr>
                        <w:t>Résumé :</w:t>
                      </w:r>
                      <w:r w:rsidRPr="00F37536">
                        <w:rPr>
                          <w:rFonts w:ascii="Arial" w:hAnsi="Arial"/>
                          <w:b/>
                          <w:bCs/>
                          <w:sz w:val="18"/>
                          <w:szCs w:val="18"/>
                        </w:rPr>
                        <w:t xml:space="preserve"> </w:t>
                      </w:r>
                      <w:r w:rsidRPr="00F37536">
                        <w:rPr>
                          <w:rFonts w:ascii="Arial" w:hAnsi="Arial"/>
                          <w:sz w:val="18"/>
                          <w:szCs w:val="18"/>
                        </w:rPr>
                        <w:t xml:space="preserve">bref résumé du rapport </w:t>
                      </w:r>
                    </w:p>
                    <w:p w14:paraId="7372F246" w14:textId="77777777" w:rsidR="00F64236" w:rsidRPr="00F37536" w:rsidRDefault="00F64236" w:rsidP="00285E48">
                      <w:pPr>
                        <w:rPr>
                          <w:rFonts w:ascii="Arial" w:hAnsi="Arial" w:cs="Arial"/>
                          <w:sz w:val="18"/>
                          <w:szCs w:val="18"/>
                        </w:rPr>
                      </w:pPr>
                      <w:r w:rsidRPr="00F37536">
                        <w:rPr>
                          <w:rFonts w:ascii="Arial" w:hAnsi="Arial"/>
                          <w:b/>
                          <w:bCs/>
                          <w:i/>
                          <w:iCs/>
                          <w:sz w:val="18"/>
                          <w:szCs w:val="18"/>
                        </w:rPr>
                        <w:t>Contexte :</w:t>
                      </w:r>
                      <w:r w:rsidRPr="00F37536">
                        <w:rPr>
                          <w:rFonts w:ascii="Arial" w:hAnsi="Arial"/>
                          <w:sz w:val="18"/>
                          <w:szCs w:val="18"/>
                        </w:rPr>
                        <w:t xml:space="preserve"> présentez le programme et le groupe cible </w:t>
                      </w:r>
                    </w:p>
                    <w:p w14:paraId="1BC54ED5" w14:textId="77777777" w:rsidR="00F64236" w:rsidRPr="00F37536" w:rsidRDefault="00F64236" w:rsidP="00285E48">
                      <w:pPr>
                        <w:rPr>
                          <w:rFonts w:ascii="Arial" w:hAnsi="Arial" w:cs="Arial"/>
                          <w:sz w:val="18"/>
                          <w:szCs w:val="18"/>
                        </w:rPr>
                      </w:pPr>
                      <w:r w:rsidRPr="00F37536">
                        <w:rPr>
                          <w:rFonts w:ascii="Arial" w:hAnsi="Arial"/>
                          <w:b/>
                          <w:bCs/>
                          <w:i/>
                          <w:iCs/>
                          <w:sz w:val="18"/>
                          <w:szCs w:val="18"/>
                        </w:rPr>
                        <w:t>Méthodologie de collecte des données :</w:t>
                      </w:r>
                      <w:r w:rsidRPr="00F37536">
                        <w:rPr>
                          <w:rFonts w:ascii="Arial" w:hAnsi="Arial"/>
                          <w:sz w:val="18"/>
                          <w:szCs w:val="18"/>
                        </w:rPr>
                        <w:t xml:space="preserve"> décrivez comment vous avez collecté les informations et expliquez tout changement par rapport aux méthodes de base utilisées. Incluez des informations sur la taille de l'échantillon que vous avez utilisé, la façon dont les répondants ont été choisis et tout changement dans les méthodes d'échantillonnage utilisées depuis l'enquête de référence. </w:t>
                      </w:r>
                    </w:p>
                    <w:p w14:paraId="7B6E0E54" w14:textId="77777777" w:rsidR="00F64236" w:rsidRPr="00F37536" w:rsidRDefault="00F64236" w:rsidP="00285E48">
                      <w:pPr>
                        <w:rPr>
                          <w:rFonts w:ascii="Arial" w:hAnsi="Arial" w:cs="Arial"/>
                          <w:sz w:val="18"/>
                          <w:szCs w:val="18"/>
                        </w:rPr>
                      </w:pPr>
                      <w:r w:rsidRPr="00F37536">
                        <w:rPr>
                          <w:rFonts w:ascii="Arial" w:hAnsi="Arial"/>
                          <w:b/>
                          <w:bCs/>
                          <w:i/>
                          <w:iCs/>
                          <w:sz w:val="18"/>
                          <w:szCs w:val="18"/>
                        </w:rPr>
                        <w:t>Résultats/constatations :</w:t>
                      </w:r>
                      <w:r w:rsidRPr="00F37536">
                        <w:rPr>
                          <w:rFonts w:ascii="Arial" w:hAnsi="Arial"/>
                          <w:sz w:val="18"/>
                          <w:szCs w:val="18"/>
                        </w:rPr>
                        <w:t xml:space="preserve"> montrez les valeurs de chaque indicateur quantitatif par rapport à la référence et aux années précédentes. Exposez également les thèmes émergeant des données qualitatives à la fin. </w:t>
                      </w:r>
                    </w:p>
                    <w:p w14:paraId="48289B42" w14:textId="77777777" w:rsidR="00F64236" w:rsidRPr="00F37536" w:rsidRDefault="00F64236" w:rsidP="00285E48">
                      <w:pPr>
                        <w:rPr>
                          <w:rFonts w:ascii="Arial" w:hAnsi="Arial" w:cs="Arial"/>
                          <w:sz w:val="18"/>
                          <w:szCs w:val="18"/>
                        </w:rPr>
                      </w:pPr>
                      <w:r w:rsidRPr="00F37536">
                        <w:rPr>
                          <w:rFonts w:ascii="Arial" w:hAnsi="Arial"/>
                          <w:b/>
                          <w:bCs/>
                          <w:i/>
                          <w:iCs/>
                          <w:sz w:val="18"/>
                          <w:szCs w:val="18"/>
                        </w:rPr>
                        <w:t xml:space="preserve">Discussion : </w:t>
                      </w:r>
                      <w:r w:rsidRPr="00F37536">
                        <w:rPr>
                          <w:rFonts w:ascii="Arial" w:hAnsi="Arial"/>
                          <w:sz w:val="18"/>
                          <w:szCs w:val="18"/>
                        </w:rPr>
                        <w:t xml:space="preserve">Interprétez les résultats - que vous disent les données ? Qu’est-ce qui a changé ? Pourquoi ?  </w:t>
                      </w:r>
                    </w:p>
                    <w:p w14:paraId="58D91ECC" w14:textId="77777777" w:rsidR="00F64236" w:rsidRPr="00F37536" w:rsidRDefault="00F64236" w:rsidP="00285E48">
                      <w:pPr>
                        <w:rPr>
                          <w:rFonts w:ascii="Arial" w:hAnsi="Arial" w:cs="Arial"/>
                          <w:sz w:val="18"/>
                          <w:szCs w:val="18"/>
                        </w:rPr>
                      </w:pPr>
                      <w:r w:rsidRPr="00F37536">
                        <w:rPr>
                          <w:rFonts w:ascii="Arial" w:hAnsi="Arial"/>
                          <w:b/>
                          <w:bCs/>
                          <w:i/>
                          <w:iCs/>
                          <w:sz w:val="18"/>
                          <w:szCs w:val="18"/>
                        </w:rPr>
                        <w:t>Annexes :</w:t>
                      </w:r>
                      <w:r w:rsidRPr="00F37536">
                        <w:rPr>
                          <w:rFonts w:ascii="Arial" w:hAnsi="Arial"/>
                          <w:sz w:val="18"/>
                          <w:szCs w:val="18"/>
                        </w:rPr>
                        <w:t xml:space="preserve"> incluez les outils que vous avez utilisés, par exemple les questionnaires ou les guides d'entretien.  </w:t>
                      </w:r>
                    </w:p>
                    <w:p w14:paraId="6800942E" w14:textId="77777777" w:rsidR="00F64236" w:rsidRPr="00EA1A26" w:rsidRDefault="00F64236">
                      <w:pPr>
                        <w:rPr>
                          <w:sz w:val="20"/>
                        </w:rPr>
                      </w:pPr>
                    </w:p>
                  </w:txbxContent>
                </v:textbox>
                <w10:wrap type="square"/>
              </v:shape>
            </w:pict>
          </mc:Fallback>
        </mc:AlternateContent>
      </w:r>
      <w:r>
        <w:rPr>
          <w:rFonts w:ascii="Arial" w:hAnsi="Arial"/>
          <w:b/>
          <w:bCs/>
          <w:sz w:val="20"/>
        </w:rPr>
        <w:t xml:space="preserve">Encadré 2: Exemple de structure de rapport final </w:t>
      </w:r>
      <w:r>
        <w:rPr>
          <w:rFonts w:ascii="Arial" w:hAnsi="Arial"/>
          <w:sz w:val="20"/>
        </w:rPr>
        <w:t xml:space="preserve"> </w:t>
      </w:r>
    </w:p>
    <w:p w14:paraId="0DA8F236" w14:textId="77777777" w:rsidR="001C6441" w:rsidRPr="00EA1A26" w:rsidRDefault="001C6441" w:rsidP="001C6441">
      <w:pPr>
        <w:shd w:val="clear" w:color="auto" w:fill="FCFDFD"/>
        <w:spacing w:after="150" w:line="240" w:lineRule="auto"/>
        <w:rPr>
          <w:rFonts w:ascii="Arial" w:eastAsia="Times New Roman" w:hAnsi="Arial" w:cs="Arial"/>
          <w:color w:val="222222"/>
          <w:sz w:val="21"/>
          <w:szCs w:val="21"/>
        </w:rPr>
      </w:pPr>
      <w:r>
        <w:rPr>
          <w:rFonts w:ascii="Arial" w:hAnsi="Arial"/>
          <w:b/>
          <w:bCs/>
          <w:color w:val="222222"/>
          <w:sz w:val="21"/>
          <w:szCs w:val="21"/>
        </w:rPr>
        <w:t> </w:t>
      </w:r>
    </w:p>
    <w:p w14:paraId="3B873854" w14:textId="309DB8E9" w:rsidR="00240233" w:rsidRPr="00EA1A26" w:rsidRDefault="00240233" w:rsidP="00240233">
      <w:pPr>
        <w:pStyle w:val="Heading2"/>
        <w:rPr>
          <w:rFonts w:ascii="Arial" w:hAnsi="Arial" w:cs="Arial"/>
          <w:b/>
          <w:bCs/>
          <w:color w:val="00B050"/>
        </w:rPr>
      </w:pPr>
      <w:r>
        <w:rPr>
          <w:rFonts w:ascii="Arial" w:hAnsi="Arial"/>
          <w:b/>
          <w:bCs/>
          <w:color w:val="00B050"/>
        </w:rPr>
        <w:t xml:space="preserve">Avec qui partageons-nous notre rapport final ? </w:t>
      </w:r>
    </w:p>
    <w:p w14:paraId="5315A906" w14:textId="12DAE303" w:rsidR="00DD383D" w:rsidRPr="00EA1A26" w:rsidRDefault="00DD383D" w:rsidP="00DD383D">
      <w:pPr>
        <w:rPr>
          <w:rFonts w:ascii="Arial" w:hAnsi="Arial" w:cs="Arial"/>
          <w:sz w:val="20"/>
        </w:rPr>
      </w:pPr>
      <w:r>
        <w:rPr>
          <w:rFonts w:ascii="Arial" w:hAnsi="Arial"/>
          <w:sz w:val="20"/>
        </w:rPr>
        <w:t xml:space="preserve">Partagez votre rapport final avec l'équipe de S&amp;E de Concern, l'équipe de projet en charge de la mise en œuvre des activités, les conseillers du siège et les parties prenantes, y compris les communautés cibles et les donateurs. Assurez-vous que les résultats sont discutées avec les parties prenantes et que ces ont la possibilité de discuter de ce qu'elles signifient à leurs yeux. </w:t>
      </w:r>
    </w:p>
    <w:p w14:paraId="5CB1E28A" w14:textId="4C6DF70D" w:rsidR="00313EC3" w:rsidRPr="00EA1A26" w:rsidRDefault="001468A7" w:rsidP="00313EC3">
      <w:pPr>
        <w:pStyle w:val="Heading1"/>
        <w:rPr>
          <w:rFonts w:ascii="Arial" w:hAnsi="Arial" w:cs="Arial"/>
          <w:b/>
          <w:bCs/>
          <w:color w:val="00B050"/>
        </w:rPr>
      </w:pPr>
      <w:r>
        <w:rPr>
          <w:rFonts w:ascii="Arial" w:hAnsi="Arial"/>
          <w:b/>
          <w:bCs/>
          <w:color w:val="00B050"/>
        </w:rPr>
        <w:t>Capitalisation</w:t>
      </w:r>
      <w:r w:rsidR="00313EC3">
        <w:rPr>
          <w:rFonts w:ascii="Arial" w:hAnsi="Arial"/>
          <w:b/>
          <w:bCs/>
          <w:color w:val="00B050"/>
        </w:rPr>
        <w:t xml:space="preserve"> </w:t>
      </w:r>
    </w:p>
    <w:p w14:paraId="551D488B" w14:textId="34273BFD" w:rsidR="001764D3" w:rsidRPr="00EA1A26" w:rsidRDefault="001764D3" w:rsidP="00C06067">
      <w:pPr>
        <w:rPr>
          <w:rFonts w:ascii="Arial" w:hAnsi="Arial" w:cs="Arial"/>
          <w:sz w:val="20"/>
        </w:rPr>
      </w:pPr>
      <w:r>
        <w:rPr>
          <w:rFonts w:ascii="Arial" w:hAnsi="Arial"/>
          <w:sz w:val="20"/>
        </w:rPr>
        <w:t xml:space="preserve">Il est important de documenter votre apprentissage afin de le partager avec les autres et de contribuer à la base de preuves. Ceci est particulièrement important dans un domaine de programmation relativement nouveau tel que le programme Baby WASH. D'autres seront désireux d'apprendre de vos expériences sur ce qui a fonctionné, ce qui n'a pas fonctionné et ce que vous feriez différemment à l'avenir. L'annexe 2 présente la structure d'un document sur l'apprentissage. Ces informations peuvent ensuite être partagées avec les parties prenantes et les autres organisations intéressées par le programme Baby WASH. </w:t>
      </w:r>
    </w:p>
    <w:p w14:paraId="01E2B344" w14:textId="77777777" w:rsidR="00BF689C" w:rsidRPr="00EA1A26" w:rsidRDefault="00BF689C">
      <w:pPr>
        <w:rPr>
          <w:rFonts w:ascii="Arial" w:eastAsiaTheme="majorEastAsia" w:hAnsi="Arial" w:cs="Arial"/>
          <w:b/>
          <w:bCs/>
          <w:color w:val="00B050"/>
          <w:sz w:val="26"/>
          <w:szCs w:val="26"/>
        </w:rPr>
      </w:pPr>
      <w:r>
        <w:br w:type="page"/>
      </w:r>
    </w:p>
    <w:p w14:paraId="414E1698" w14:textId="10BEC6F1" w:rsidR="006700D8" w:rsidRPr="00EA1A26" w:rsidRDefault="006700D8" w:rsidP="002516AF">
      <w:pPr>
        <w:pStyle w:val="Heading2"/>
        <w:rPr>
          <w:rFonts w:ascii="Arial" w:hAnsi="Arial" w:cs="Arial"/>
          <w:b/>
          <w:bCs/>
          <w:color w:val="00B050"/>
        </w:rPr>
      </w:pPr>
      <w:r>
        <w:rPr>
          <w:rFonts w:ascii="Arial" w:hAnsi="Arial"/>
          <w:b/>
          <w:bCs/>
          <w:color w:val="00B050"/>
        </w:rPr>
        <w:lastRenderedPageBreak/>
        <w:t xml:space="preserve">Annexe 1 : Exemples d’indicateurs </w:t>
      </w:r>
    </w:p>
    <w:p w14:paraId="7C3AB62A" w14:textId="67017034" w:rsidR="006700D8" w:rsidRPr="00EA1A26" w:rsidRDefault="002E373D" w:rsidP="006700D8">
      <w:pPr>
        <w:rPr>
          <w:rFonts w:ascii="Arial" w:hAnsi="Arial" w:cs="Arial"/>
          <w:sz w:val="20"/>
        </w:rPr>
      </w:pPr>
      <w:r>
        <w:rPr>
          <w:rFonts w:ascii="Arial" w:hAnsi="Arial"/>
          <w:sz w:val="20"/>
        </w:rPr>
        <w:t xml:space="preserve">Les indicateurs en </w:t>
      </w:r>
      <w:r>
        <w:rPr>
          <w:rFonts w:ascii="Arial" w:hAnsi="Arial"/>
          <w:color w:val="00B050"/>
          <w:sz w:val="20"/>
        </w:rPr>
        <w:t xml:space="preserve">green </w:t>
      </w:r>
      <w:r>
        <w:rPr>
          <w:rFonts w:ascii="Arial" w:hAnsi="Arial"/>
          <w:sz w:val="20"/>
        </w:rPr>
        <w:t xml:space="preserve">sont des indicateurs </w:t>
      </w:r>
      <w:r w:rsidR="00F37536">
        <w:rPr>
          <w:rFonts w:ascii="Arial" w:hAnsi="Arial"/>
          <w:sz w:val="20"/>
        </w:rPr>
        <w:t>standards</w:t>
      </w:r>
      <w:r>
        <w:rPr>
          <w:rFonts w:ascii="Arial" w:hAnsi="Arial"/>
          <w:sz w:val="20"/>
        </w:rPr>
        <w:t xml:space="preserve"> de Concern. Cliquez sur les liens pour découvrir comment collecter ces données dans le Guide QP de Concern.  </w:t>
      </w:r>
    </w:p>
    <w:p w14:paraId="4A228690" w14:textId="18900981" w:rsidR="00A7230B" w:rsidRPr="00EA1A26" w:rsidRDefault="00A7230B" w:rsidP="00EA1A26">
      <w:pPr>
        <w:spacing w:after="0"/>
        <w:rPr>
          <w:rFonts w:ascii="Arial" w:hAnsi="Arial" w:cs="Arial"/>
          <w:b/>
          <w:bCs/>
          <w:sz w:val="20"/>
        </w:rPr>
      </w:pPr>
      <w:r>
        <w:rPr>
          <w:rFonts w:ascii="Arial" w:hAnsi="Arial"/>
          <w:b/>
          <w:bCs/>
          <w:sz w:val="20"/>
        </w:rPr>
        <w:t xml:space="preserve">Exemple 1 : Exemples d'indicateurs pour les interventions axées sur une élimination sûre des selles du bébé </w:t>
      </w:r>
    </w:p>
    <w:tbl>
      <w:tblPr>
        <w:tblStyle w:val="TableGrid"/>
        <w:tblW w:w="9663" w:type="dxa"/>
        <w:tblLook w:val="04A0" w:firstRow="1" w:lastRow="0" w:firstColumn="1" w:lastColumn="0" w:noHBand="0" w:noVBand="1"/>
      </w:tblPr>
      <w:tblGrid>
        <w:gridCol w:w="2830"/>
        <w:gridCol w:w="2839"/>
        <w:gridCol w:w="2062"/>
        <w:gridCol w:w="1932"/>
      </w:tblGrid>
      <w:tr w:rsidR="00F64236" w:rsidRPr="00F64236" w14:paraId="66923E8F" w14:textId="77777777" w:rsidTr="00EA1A26">
        <w:tc>
          <w:tcPr>
            <w:tcW w:w="2830" w:type="dxa"/>
            <w:shd w:val="clear" w:color="auto" w:fill="D9D9D9" w:themeFill="background1" w:themeFillShade="D9"/>
          </w:tcPr>
          <w:p w14:paraId="5F73B268" w14:textId="610F52D9" w:rsidR="00F64236" w:rsidRPr="00EA1A26" w:rsidRDefault="00F64236" w:rsidP="00A7230B">
            <w:pPr>
              <w:rPr>
                <w:rFonts w:ascii="Arial" w:hAnsi="Arial" w:cs="Arial"/>
                <w:b/>
                <w:bCs/>
                <w:sz w:val="20"/>
                <w:szCs w:val="20"/>
              </w:rPr>
            </w:pPr>
            <w:r>
              <w:rPr>
                <w:rFonts w:ascii="Arial" w:hAnsi="Arial"/>
                <w:b/>
                <w:bCs/>
                <w:sz w:val="20"/>
                <w:szCs w:val="20"/>
              </w:rPr>
              <w:t xml:space="preserve">Objectif </w:t>
            </w:r>
          </w:p>
        </w:tc>
        <w:tc>
          <w:tcPr>
            <w:tcW w:w="2839" w:type="dxa"/>
            <w:shd w:val="clear" w:color="auto" w:fill="D9D9D9" w:themeFill="background1" w:themeFillShade="D9"/>
          </w:tcPr>
          <w:p w14:paraId="74902143" w14:textId="0B976937" w:rsidR="00F64236" w:rsidRPr="00EA1A26" w:rsidRDefault="00F64236" w:rsidP="00A7230B">
            <w:pPr>
              <w:rPr>
                <w:rFonts w:ascii="Arial" w:hAnsi="Arial" w:cs="Arial"/>
                <w:b/>
                <w:bCs/>
                <w:sz w:val="20"/>
                <w:szCs w:val="20"/>
              </w:rPr>
            </w:pPr>
            <w:r>
              <w:rPr>
                <w:rFonts w:ascii="Arial" w:hAnsi="Arial"/>
                <w:b/>
                <w:bCs/>
                <w:sz w:val="20"/>
                <w:szCs w:val="20"/>
              </w:rPr>
              <w:t>Indicateurs</w:t>
            </w:r>
          </w:p>
        </w:tc>
        <w:tc>
          <w:tcPr>
            <w:tcW w:w="2062" w:type="dxa"/>
            <w:shd w:val="clear" w:color="auto" w:fill="D9D9D9" w:themeFill="background1" w:themeFillShade="D9"/>
          </w:tcPr>
          <w:p w14:paraId="41D264F8" w14:textId="446FC41F" w:rsidR="00F64236" w:rsidRPr="00F64236" w:rsidRDefault="00F64236" w:rsidP="00A7230B">
            <w:pPr>
              <w:rPr>
                <w:rFonts w:ascii="Arial" w:hAnsi="Arial" w:cs="Arial"/>
                <w:b/>
                <w:bCs/>
                <w:sz w:val="20"/>
                <w:szCs w:val="20"/>
              </w:rPr>
            </w:pPr>
            <w:r>
              <w:rPr>
                <w:rFonts w:ascii="Arial" w:hAnsi="Arial"/>
                <w:b/>
                <w:bCs/>
                <w:sz w:val="20"/>
                <w:szCs w:val="20"/>
              </w:rPr>
              <w:t>Où les trouver ?</w:t>
            </w:r>
          </w:p>
        </w:tc>
        <w:tc>
          <w:tcPr>
            <w:tcW w:w="1932" w:type="dxa"/>
            <w:shd w:val="clear" w:color="auto" w:fill="D9D9D9" w:themeFill="background1" w:themeFillShade="D9"/>
          </w:tcPr>
          <w:p w14:paraId="5858ED3E" w14:textId="684BDFB7" w:rsidR="00F64236" w:rsidRPr="00EA1A26" w:rsidRDefault="00F64236" w:rsidP="00A7230B">
            <w:pPr>
              <w:rPr>
                <w:rFonts w:ascii="Arial" w:hAnsi="Arial" w:cs="Arial"/>
                <w:b/>
                <w:bCs/>
                <w:sz w:val="20"/>
                <w:szCs w:val="20"/>
              </w:rPr>
            </w:pPr>
            <w:r>
              <w:rPr>
                <w:rFonts w:ascii="Arial" w:hAnsi="Arial"/>
                <w:b/>
                <w:bCs/>
                <w:sz w:val="20"/>
                <w:szCs w:val="20"/>
              </w:rPr>
              <w:t xml:space="preserve">Comment les indicateurs seront-ils mesurés ? </w:t>
            </w:r>
          </w:p>
        </w:tc>
      </w:tr>
      <w:tr w:rsidR="00F64236" w:rsidRPr="00F64236" w14:paraId="01658AB0" w14:textId="77777777" w:rsidTr="00EA1A26">
        <w:trPr>
          <w:trHeight w:val="343"/>
        </w:trPr>
        <w:tc>
          <w:tcPr>
            <w:tcW w:w="9663" w:type="dxa"/>
            <w:gridSpan w:val="4"/>
            <w:shd w:val="clear" w:color="auto" w:fill="F2F2F2" w:themeFill="background1" w:themeFillShade="F2"/>
          </w:tcPr>
          <w:p w14:paraId="1DA2961D" w14:textId="4DA79A4C" w:rsidR="00F64236" w:rsidRPr="00EA1A26" w:rsidRDefault="00F64236" w:rsidP="00A7230B">
            <w:pPr>
              <w:rPr>
                <w:rFonts w:ascii="Arial" w:hAnsi="Arial" w:cs="Arial"/>
                <w:sz w:val="20"/>
                <w:szCs w:val="20"/>
              </w:rPr>
            </w:pPr>
            <w:r>
              <w:rPr>
                <w:rFonts w:ascii="Arial" w:hAnsi="Arial"/>
                <w:b/>
                <w:bCs/>
                <w:sz w:val="20"/>
                <w:szCs w:val="20"/>
              </w:rPr>
              <w:t>Résultat</w:t>
            </w:r>
          </w:p>
        </w:tc>
      </w:tr>
      <w:tr w:rsidR="00F64236" w:rsidRPr="00F64236" w14:paraId="30964887" w14:textId="77777777" w:rsidTr="00EA1A26">
        <w:tc>
          <w:tcPr>
            <w:tcW w:w="2830" w:type="dxa"/>
          </w:tcPr>
          <w:p w14:paraId="1376E864" w14:textId="1ADF767F" w:rsidR="00F64236" w:rsidRPr="00EA1A26" w:rsidRDefault="00F64236" w:rsidP="001468A7">
            <w:pPr>
              <w:rPr>
                <w:rFonts w:ascii="Arial" w:hAnsi="Arial" w:cs="Arial"/>
                <w:sz w:val="20"/>
                <w:szCs w:val="20"/>
              </w:rPr>
            </w:pPr>
            <w:r>
              <w:rPr>
                <w:rFonts w:ascii="Arial" w:hAnsi="Arial"/>
                <w:sz w:val="20"/>
                <w:szCs w:val="20"/>
              </w:rPr>
              <w:t xml:space="preserve">Élimination </w:t>
            </w:r>
            <w:r w:rsidR="001468A7">
              <w:rPr>
                <w:rFonts w:ascii="Arial" w:hAnsi="Arial"/>
                <w:sz w:val="20"/>
                <w:szCs w:val="20"/>
              </w:rPr>
              <w:t>adéquate</w:t>
            </w:r>
            <w:r>
              <w:rPr>
                <w:rFonts w:ascii="Arial" w:hAnsi="Arial"/>
                <w:sz w:val="20"/>
                <w:szCs w:val="20"/>
              </w:rPr>
              <w:t xml:space="preserve"> des selles des enfants de moins de deux ans. </w:t>
            </w:r>
          </w:p>
        </w:tc>
        <w:tc>
          <w:tcPr>
            <w:tcW w:w="2839" w:type="dxa"/>
          </w:tcPr>
          <w:p w14:paraId="7834BA83" w14:textId="12DAD873" w:rsidR="00F64236" w:rsidRPr="00EA1A26" w:rsidRDefault="00B477F2" w:rsidP="006B40B5">
            <w:pPr>
              <w:rPr>
                <w:rFonts w:ascii="Arial" w:hAnsi="Arial" w:cs="Arial"/>
                <w:color w:val="00B050"/>
                <w:sz w:val="20"/>
                <w:szCs w:val="20"/>
              </w:rPr>
            </w:pPr>
            <w:hyperlink r:id="rId22" w:history="1">
              <w:r w:rsidR="00C4669D">
                <w:rPr>
                  <w:rStyle w:val="Hyperlink"/>
                  <w:rFonts w:ascii="Arial" w:hAnsi="Arial"/>
                  <w:b/>
                  <w:bCs/>
                  <w:color w:val="00B050"/>
                  <w:sz w:val="20"/>
                  <w:szCs w:val="20"/>
                </w:rPr>
                <w:t>Élimination sûre des selles de l'enfant :</w:t>
              </w:r>
            </w:hyperlink>
            <w:r w:rsidR="00C4669D">
              <w:rPr>
                <w:rFonts w:ascii="Arial" w:hAnsi="Arial"/>
                <w:color w:val="00B050"/>
                <w:sz w:val="20"/>
                <w:szCs w:val="20"/>
              </w:rPr>
              <w:t xml:space="preserve"> % de jeunes enfants (0-23 mois) dont les selles sont toujours éliminées en toute sécurité</w:t>
            </w:r>
            <w:r w:rsidR="00F37536">
              <w:rPr>
                <w:rFonts w:ascii="Arial" w:hAnsi="Arial"/>
                <w:color w:val="00B050"/>
                <w:sz w:val="20"/>
                <w:szCs w:val="20"/>
              </w:rPr>
              <w:t xml:space="preserve"> </w:t>
            </w:r>
            <w:r w:rsidR="00C4669D">
              <w:rPr>
                <w:rFonts w:ascii="Arial" w:hAnsi="Arial"/>
                <w:color w:val="00B050"/>
                <w:sz w:val="20"/>
                <w:szCs w:val="20"/>
              </w:rPr>
              <w:t>(défini comme l'élimination immédiate des selles et l</w:t>
            </w:r>
            <w:r w:rsidR="001468A7">
              <w:rPr>
                <w:rFonts w:ascii="Arial" w:hAnsi="Arial"/>
                <w:color w:val="00B050"/>
                <w:sz w:val="20"/>
                <w:szCs w:val="20"/>
              </w:rPr>
              <w:t xml:space="preserve">'élimination dans des latrines, </w:t>
            </w:r>
            <w:r w:rsidR="00C4669D">
              <w:rPr>
                <w:rFonts w:ascii="Arial" w:hAnsi="Arial"/>
                <w:color w:val="00B050"/>
                <w:sz w:val="20"/>
                <w:szCs w:val="20"/>
              </w:rPr>
              <w:t xml:space="preserve">et se laver les mains par la suite). </w:t>
            </w:r>
          </w:p>
          <w:p w14:paraId="53BE0225" w14:textId="3F1B27FD" w:rsidR="00F64236" w:rsidRPr="00F37536" w:rsidRDefault="00F64236" w:rsidP="00A7230B">
            <w:pPr>
              <w:rPr>
                <w:rFonts w:ascii="Arial" w:hAnsi="Arial" w:cs="Arial"/>
                <w:sz w:val="20"/>
                <w:szCs w:val="20"/>
              </w:rPr>
            </w:pPr>
          </w:p>
        </w:tc>
        <w:tc>
          <w:tcPr>
            <w:tcW w:w="2062" w:type="dxa"/>
          </w:tcPr>
          <w:p w14:paraId="4EDC451D" w14:textId="77777777" w:rsidR="00F64236" w:rsidRDefault="00F64236" w:rsidP="00A7230B">
            <w:pPr>
              <w:rPr>
                <w:rFonts w:ascii="Arial" w:hAnsi="Arial" w:cs="Arial"/>
                <w:sz w:val="20"/>
                <w:szCs w:val="20"/>
              </w:rPr>
            </w:pPr>
            <w:r>
              <w:rPr>
                <w:rFonts w:ascii="Arial" w:hAnsi="Arial"/>
                <w:sz w:val="20"/>
                <w:szCs w:val="20"/>
              </w:rPr>
              <w:t>Sur le Guide QP de Concern</w:t>
            </w:r>
          </w:p>
          <w:p w14:paraId="0202D30D" w14:textId="77777777" w:rsidR="00F64236" w:rsidRPr="00F37536" w:rsidRDefault="00F64236" w:rsidP="00A7230B">
            <w:pPr>
              <w:rPr>
                <w:rFonts w:ascii="Arial" w:hAnsi="Arial" w:cs="Arial"/>
                <w:sz w:val="20"/>
                <w:szCs w:val="20"/>
              </w:rPr>
            </w:pPr>
          </w:p>
          <w:p w14:paraId="4A914C65" w14:textId="19CFB429" w:rsidR="00F64236" w:rsidRPr="00F64236" w:rsidRDefault="00B477F2">
            <w:pPr>
              <w:rPr>
                <w:rFonts w:ascii="Arial" w:hAnsi="Arial" w:cs="Arial"/>
                <w:sz w:val="20"/>
                <w:szCs w:val="20"/>
              </w:rPr>
            </w:pPr>
            <w:hyperlink r:id="rId23" w:history="1">
              <w:r w:rsidR="00C4669D">
                <w:rPr>
                  <w:rStyle w:val="Hyperlink"/>
                  <w:rFonts w:ascii="Arial" w:hAnsi="Arial"/>
                  <w:sz w:val="20"/>
                  <w:szCs w:val="20"/>
                </w:rPr>
                <w:t>ici</w:t>
              </w:r>
            </w:hyperlink>
            <w:r w:rsidR="00C4669D">
              <w:rPr>
                <w:rFonts w:ascii="Arial" w:hAnsi="Arial"/>
                <w:sz w:val="20"/>
                <w:szCs w:val="20"/>
              </w:rPr>
              <w:t xml:space="preserve"> </w:t>
            </w:r>
          </w:p>
        </w:tc>
        <w:tc>
          <w:tcPr>
            <w:tcW w:w="1932" w:type="dxa"/>
          </w:tcPr>
          <w:p w14:paraId="3B6519A9" w14:textId="2168BFC2" w:rsidR="00F64236" w:rsidRPr="00EA1A26" w:rsidRDefault="00F64236" w:rsidP="00A7230B">
            <w:pPr>
              <w:rPr>
                <w:rFonts w:ascii="Arial" w:hAnsi="Arial" w:cs="Arial"/>
                <w:sz w:val="20"/>
                <w:szCs w:val="20"/>
              </w:rPr>
            </w:pPr>
            <w:r>
              <w:rPr>
                <w:rFonts w:ascii="Arial" w:hAnsi="Arial"/>
                <w:sz w:val="20"/>
                <w:szCs w:val="20"/>
              </w:rPr>
              <w:t>Enquêtes générales sur les ménages (annuelles)</w:t>
            </w:r>
          </w:p>
        </w:tc>
      </w:tr>
      <w:tr w:rsidR="00F64236" w:rsidRPr="00F64236" w14:paraId="05549516" w14:textId="77777777" w:rsidTr="00EA1A26">
        <w:tc>
          <w:tcPr>
            <w:tcW w:w="9663" w:type="dxa"/>
            <w:gridSpan w:val="4"/>
            <w:shd w:val="clear" w:color="auto" w:fill="F2F2F2" w:themeFill="background1" w:themeFillShade="F2"/>
          </w:tcPr>
          <w:p w14:paraId="6D826E62" w14:textId="77777777" w:rsidR="00F64236" w:rsidRPr="00F37536" w:rsidRDefault="00F64236" w:rsidP="00A7230B">
            <w:pPr>
              <w:rPr>
                <w:rFonts w:ascii="Arial" w:hAnsi="Arial" w:cs="Arial"/>
                <w:b/>
                <w:bCs/>
                <w:sz w:val="20"/>
                <w:szCs w:val="20"/>
              </w:rPr>
            </w:pPr>
          </w:p>
          <w:p w14:paraId="192D9908" w14:textId="7AD58CAB" w:rsidR="00F64236" w:rsidRPr="00EA1A26" w:rsidRDefault="00F64236" w:rsidP="00A7230B">
            <w:pPr>
              <w:rPr>
                <w:rFonts w:ascii="Arial" w:hAnsi="Arial" w:cs="Arial"/>
                <w:b/>
                <w:bCs/>
                <w:sz w:val="20"/>
                <w:szCs w:val="20"/>
              </w:rPr>
            </w:pPr>
            <w:r>
              <w:rPr>
                <w:rFonts w:ascii="Arial" w:hAnsi="Arial"/>
                <w:b/>
                <w:bCs/>
                <w:sz w:val="20"/>
                <w:szCs w:val="20"/>
              </w:rPr>
              <w:t xml:space="preserve">Produits </w:t>
            </w:r>
          </w:p>
        </w:tc>
      </w:tr>
      <w:tr w:rsidR="00F64236" w:rsidRPr="00F64236" w14:paraId="71ED30AD" w14:textId="77777777" w:rsidTr="00EA1A26">
        <w:tc>
          <w:tcPr>
            <w:tcW w:w="2830" w:type="dxa"/>
          </w:tcPr>
          <w:p w14:paraId="10693E9C" w14:textId="17331BF9" w:rsidR="00F64236" w:rsidRPr="00EA1A26" w:rsidRDefault="00F64236" w:rsidP="006B40B5">
            <w:pPr>
              <w:rPr>
                <w:rFonts w:ascii="Arial" w:hAnsi="Arial" w:cs="Arial"/>
                <w:sz w:val="20"/>
                <w:szCs w:val="20"/>
              </w:rPr>
            </w:pPr>
            <w:r>
              <w:rPr>
                <w:rFonts w:ascii="Arial" w:hAnsi="Arial"/>
                <w:sz w:val="20"/>
                <w:szCs w:val="20"/>
              </w:rPr>
              <w:t xml:space="preserve">Les membres de la communauté sont conscients de la nécessité d'éliminer en toute sécurité les selles du bébé et ils disposent des connaissances nécessaires pour le faire. </w:t>
            </w:r>
          </w:p>
        </w:tc>
        <w:tc>
          <w:tcPr>
            <w:tcW w:w="2839" w:type="dxa"/>
          </w:tcPr>
          <w:p w14:paraId="265E3064" w14:textId="102482ED" w:rsidR="00F64236" w:rsidRPr="00EA1A26" w:rsidRDefault="00F64236" w:rsidP="00A7230B">
            <w:pPr>
              <w:rPr>
                <w:rFonts w:ascii="Arial" w:hAnsi="Arial" w:cs="Arial"/>
                <w:color w:val="00B050"/>
                <w:sz w:val="20"/>
                <w:szCs w:val="20"/>
              </w:rPr>
            </w:pPr>
            <w:r>
              <w:rPr>
                <w:rFonts w:ascii="Arial" w:hAnsi="Arial"/>
                <w:b/>
                <w:bCs/>
                <w:color w:val="00B050"/>
                <w:sz w:val="20"/>
                <w:szCs w:val="20"/>
              </w:rPr>
              <w:t>Connaissance des dangers liés à l'ingestion des selles du bébé :</w:t>
            </w:r>
            <w:r>
              <w:rPr>
                <w:rFonts w:ascii="Arial" w:hAnsi="Arial"/>
                <w:color w:val="00B050"/>
                <w:sz w:val="20"/>
                <w:szCs w:val="20"/>
              </w:rPr>
              <w:t xml:space="preserve"> Pourcentage des </w:t>
            </w:r>
            <w:r w:rsidR="005E0662">
              <w:rPr>
                <w:rFonts w:ascii="Arial" w:hAnsi="Arial"/>
                <w:color w:val="00B050"/>
                <w:sz w:val="20"/>
                <w:szCs w:val="20"/>
              </w:rPr>
              <w:t>personnes en charge</w:t>
            </w:r>
            <w:r>
              <w:rPr>
                <w:rFonts w:ascii="Arial" w:hAnsi="Arial"/>
                <w:color w:val="00B050"/>
                <w:sz w:val="20"/>
                <w:szCs w:val="20"/>
              </w:rPr>
              <w:t xml:space="preserve"> de nourrissons âgés de 0 à 23 mois ayant une connaissance adéquate des dangers liés à l'ingestion des selles par les nourrissons et les jeunes enfants. </w:t>
            </w:r>
          </w:p>
          <w:p w14:paraId="415C6AFF" w14:textId="77777777" w:rsidR="00F64236" w:rsidRPr="00F37536" w:rsidRDefault="00F64236" w:rsidP="00A7230B">
            <w:pPr>
              <w:rPr>
                <w:rFonts w:ascii="Arial" w:hAnsi="Arial" w:cs="Arial"/>
                <w:b/>
                <w:bCs/>
                <w:color w:val="00B050"/>
                <w:sz w:val="20"/>
                <w:szCs w:val="20"/>
              </w:rPr>
            </w:pPr>
          </w:p>
          <w:p w14:paraId="309398CD" w14:textId="1E28FC54" w:rsidR="00F64236" w:rsidRPr="00EA1A26" w:rsidRDefault="00F64236" w:rsidP="00A7230B">
            <w:pPr>
              <w:rPr>
                <w:rFonts w:ascii="Arial" w:hAnsi="Arial" w:cs="Arial"/>
                <w:b/>
                <w:bCs/>
                <w:sz w:val="20"/>
                <w:szCs w:val="20"/>
              </w:rPr>
            </w:pPr>
            <w:r>
              <w:rPr>
                <w:rFonts w:ascii="Arial" w:hAnsi="Arial"/>
                <w:b/>
                <w:bCs/>
                <w:color w:val="00B050"/>
                <w:sz w:val="20"/>
                <w:szCs w:val="20"/>
              </w:rPr>
              <w:t>Connaissance d'une élimination sûre des selles du bébé :</w:t>
            </w:r>
            <w:r>
              <w:rPr>
                <w:rFonts w:ascii="Arial" w:hAnsi="Arial"/>
                <w:color w:val="00B050"/>
                <w:sz w:val="20"/>
                <w:szCs w:val="20"/>
              </w:rPr>
              <w:t xml:space="preserve"> Pourcentage des </w:t>
            </w:r>
            <w:r w:rsidR="005E0662">
              <w:rPr>
                <w:rFonts w:ascii="Arial" w:hAnsi="Arial"/>
                <w:color w:val="00B050"/>
                <w:sz w:val="20"/>
                <w:szCs w:val="20"/>
              </w:rPr>
              <w:t xml:space="preserve">personnes en charge </w:t>
            </w:r>
            <w:r>
              <w:rPr>
                <w:rFonts w:ascii="Arial" w:hAnsi="Arial"/>
                <w:color w:val="00B050"/>
                <w:sz w:val="20"/>
                <w:szCs w:val="20"/>
              </w:rPr>
              <w:t>de nourrissons âgés de 0 à 23 mois ayant une connaissance a</w:t>
            </w:r>
            <w:r w:rsidR="005E0662">
              <w:rPr>
                <w:rFonts w:ascii="Arial" w:hAnsi="Arial"/>
                <w:color w:val="00B050"/>
                <w:sz w:val="20"/>
                <w:szCs w:val="20"/>
              </w:rPr>
              <w:t>déquate de la manière d'élimination en toute sécurité d</w:t>
            </w:r>
            <w:r>
              <w:rPr>
                <w:rFonts w:ascii="Arial" w:hAnsi="Arial"/>
                <w:color w:val="00B050"/>
                <w:sz w:val="20"/>
                <w:szCs w:val="20"/>
              </w:rPr>
              <w:t>es selles des bébés et des jeunes enfants.</w:t>
            </w:r>
          </w:p>
        </w:tc>
        <w:tc>
          <w:tcPr>
            <w:tcW w:w="2062" w:type="dxa"/>
          </w:tcPr>
          <w:p w14:paraId="2F2C5736" w14:textId="77777777" w:rsidR="00F64236" w:rsidRDefault="00F64236" w:rsidP="00A7230B">
            <w:pPr>
              <w:rPr>
                <w:rFonts w:ascii="Arial" w:hAnsi="Arial" w:cs="Arial"/>
                <w:sz w:val="20"/>
                <w:szCs w:val="20"/>
              </w:rPr>
            </w:pPr>
            <w:r>
              <w:rPr>
                <w:rFonts w:ascii="Arial" w:hAnsi="Arial"/>
                <w:sz w:val="20"/>
                <w:szCs w:val="20"/>
                <w:highlight w:val="yellow"/>
              </w:rPr>
              <w:t>Bientôt sur le Guide QP de Concern</w:t>
            </w:r>
          </w:p>
          <w:p w14:paraId="3C65D7DC" w14:textId="77777777" w:rsidR="00F64236" w:rsidRPr="00F37536" w:rsidRDefault="00F64236" w:rsidP="00A7230B">
            <w:pPr>
              <w:rPr>
                <w:rFonts w:ascii="Arial" w:hAnsi="Arial" w:cs="Arial"/>
                <w:sz w:val="20"/>
                <w:szCs w:val="20"/>
              </w:rPr>
            </w:pPr>
          </w:p>
          <w:p w14:paraId="1A5BFC41" w14:textId="531A8B7B" w:rsidR="00F64236" w:rsidRPr="00F37536" w:rsidRDefault="00F64236" w:rsidP="00A7230B">
            <w:pPr>
              <w:rPr>
                <w:rFonts w:ascii="Arial" w:hAnsi="Arial" w:cs="Arial"/>
                <w:sz w:val="20"/>
                <w:szCs w:val="20"/>
              </w:rPr>
            </w:pPr>
          </w:p>
        </w:tc>
        <w:tc>
          <w:tcPr>
            <w:tcW w:w="1932" w:type="dxa"/>
          </w:tcPr>
          <w:p w14:paraId="2959B7CE" w14:textId="0172560E" w:rsidR="00F64236" w:rsidRPr="00EA1A26" w:rsidRDefault="00F64236" w:rsidP="00A7230B">
            <w:pPr>
              <w:rPr>
                <w:rFonts w:ascii="Arial" w:hAnsi="Arial" w:cs="Arial"/>
                <w:sz w:val="20"/>
                <w:szCs w:val="20"/>
              </w:rPr>
            </w:pPr>
            <w:r>
              <w:rPr>
                <w:rFonts w:ascii="Arial" w:hAnsi="Arial"/>
                <w:sz w:val="20"/>
                <w:szCs w:val="20"/>
              </w:rPr>
              <w:t>Enquêtes générales sur les ménages (annuelles)</w:t>
            </w:r>
          </w:p>
        </w:tc>
      </w:tr>
      <w:tr w:rsidR="00F64236" w:rsidRPr="00F64236" w14:paraId="6A5146F5" w14:textId="77777777" w:rsidTr="00EA1A26">
        <w:tc>
          <w:tcPr>
            <w:tcW w:w="2830" w:type="dxa"/>
          </w:tcPr>
          <w:p w14:paraId="33714AB2" w14:textId="17082F9A" w:rsidR="00F64236" w:rsidRPr="00EA1A26" w:rsidRDefault="00F64236" w:rsidP="005E0662">
            <w:pPr>
              <w:rPr>
                <w:rFonts w:ascii="Arial" w:hAnsi="Arial" w:cs="Arial"/>
                <w:b/>
                <w:bCs/>
                <w:sz w:val="20"/>
                <w:szCs w:val="20"/>
              </w:rPr>
            </w:pPr>
            <w:r>
              <w:rPr>
                <w:rFonts w:ascii="Arial" w:hAnsi="Arial"/>
                <w:sz w:val="20"/>
                <w:szCs w:val="20"/>
              </w:rPr>
              <w:t xml:space="preserve">Les membres de la communauté ont accès aux équipements </w:t>
            </w:r>
            <w:r w:rsidR="005E0662">
              <w:rPr>
                <w:rFonts w:ascii="Arial" w:hAnsi="Arial"/>
                <w:sz w:val="20"/>
                <w:szCs w:val="20"/>
              </w:rPr>
              <w:t>adéquats</w:t>
            </w:r>
            <w:r>
              <w:rPr>
                <w:rFonts w:ascii="Arial" w:hAnsi="Arial"/>
                <w:sz w:val="20"/>
                <w:szCs w:val="20"/>
              </w:rPr>
              <w:t xml:space="preserve"> pour une élimination sûre des selles du bébé.</w:t>
            </w:r>
          </w:p>
        </w:tc>
        <w:tc>
          <w:tcPr>
            <w:tcW w:w="2839" w:type="dxa"/>
          </w:tcPr>
          <w:p w14:paraId="60B2FBFD" w14:textId="77777777" w:rsidR="00F64236" w:rsidRPr="00F37536" w:rsidRDefault="00F64236" w:rsidP="00A7230B">
            <w:pPr>
              <w:rPr>
                <w:rFonts w:ascii="Arial" w:hAnsi="Arial" w:cs="Arial"/>
                <w:sz w:val="20"/>
                <w:szCs w:val="20"/>
              </w:rPr>
            </w:pPr>
          </w:p>
          <w:p w14:paraId="36A05B3D" w14:textId="7D43AC81" w:rsidR="00F64236" w:rsidRPr="00EA1A26" w:rsidRDefault="00F64236" w:rsidP="00A7230B">
            <w:pPr>
              <w:rPr>
                <w:rFonts w:ascii="Arial" w:hAnsi="Arial" w:cs="Arial"/>
                <w:sz w:val="20"/>
                <w:szCs w:val="20"/>
              </w:rPr>
            </w:pPr>
            <w:r>
              <w:rPr>
                <w:rFonts w:ascii="Arial" w:hAnsi="Arial"/>
                <w:sz w:val="20"/>
                <w:szCs w:val="20"/>
              </w:rPr>
              <w:t>% de ménages avec des enfants de 0 à 23 mois utilisant des couches lavables, des pagnes ou des pots pour une élimination sûre des selles du bébé (avec une preuve de l'utilisation).</w:t>
            </w:r>
          </w:p>
          <w:p w14:paraId="10A76755" w14:textId="09533018" w:rsidR="00F64236" w:rsidRPr="00F37536" w:rsidRDefault="00F64236" w:rsidP="00A7230B">
            <w:pPr>
              <w:rPr>
                <w:rFonts w:ascii="Arial" w:hAnsi="Arial" w:cs="Arial"/>
                <w:sz w:val="20"/>
                <w:szCs w:val="20"/>
              </w:rPr>
            </w:pPr>
          </w:p>
          <w:p w14:paraId="5768C5A2" w14:textId="5AE6BC9E" w:rsidR="00F64236" w:rsidRPr="00EA1A26" w:rsidRDefault="00F64236" w:rsidP="00A7230B">
            <w:pPr>
              <w:rPr>
                <w:rFonts w:ascii="Arial" w:hAnsi="Arial" w:cs="Arial"/>
                <w:sz w:val="20"/>
                <w:szCs w:val="20"/>
              </w:rPr>
            </w:pPr>
            <w:r>
              <w:rPr>
                <w:rFonts w:ascii="Arial" w:hAnsi="Arial"/>
                <w:sz w:val="20"/>
                <w:szCs w:val="20"/>
              </w:rPr>
              <w:t xml:space="preserve">Attitudes et perceptions des fournisseurs de soins concernant l'achat et </w:t>
            </w:r>
            <w:r>
              <w:rPr>
                <w:rFonts w:ascii="Arial" w:hAnsi="Arial"/>
                <w:sz w:val="20"/>
                <w:szCs w:val="20"/>
              </w:rPr>
              <w:lastRenderedPageBreak/>
              <w:t xml:space="preserve">l'utilisation des couches, des pagnes et des pots. </w:t>
            </w:r>
          </w:p>
          <w:p w14:paraId="4E5386E1" w14:textId="3CAD61E8" w:rsidR="00F64236" w:rsidRPr="00F37536" w:rsidRDefault="00F64236" w:rsidP="00A7230B">
            <w:pPr>
              <w:rPr>
                <w:rFonts w:ascii="Arial" w:hAnsi="Arial" w:cs="Arial"/>
                <w:sz w:val="20"/>
                <w:szCs w:val="20"/>
              </w:rPr>
            </w:pPr>
          </w:p>
          <w:p w14:paraId="3F345C90" w14:textId="77777777" w:rsidR="00F64236" w:rsidRPr="00F37536" w:rsidRDefault="00F64236" w:rsidP="00A7230B">
            <w:pPr>
              <w:rPr>
                <w:rFonts w:ascii="Arial" w:hAnsi="Arial" w:cs="Arial"/>
                <w:sz w:val="20"/>
                <w:szCs w:val="20"/>
              </w:rPr>
            </w:pPr>
          </w:p>
          <w:p w14:paraId="1C4B4D3B" w14:textId="66CC1AFD" w:rsidR="00F64236" w:rsidRPr="00EA1A26" w:rsidRDefault="00F64236" w:rsidP="00A7230B">
            <w:pPr>
              <w:rPr>
                <w:rFonts w:ascii="Arial" w:hAnsi="Arial" w:cs="Arial"/>
                <w:sz w:val="20"/>
                <w:szCs w:val="20"/>
              </w:rPr>
            </w:pPr>
            <w:r>
              <w:rPr>
                <w:rFonts w:ascii="Arial" w:hAnsi="Arial"/>
                <w:sz w:val="20"/>
                <w:szCs w:val="20"/>
              </w:rPr>
              <w:t xml:space="preserve"> </w:t>
            </w:r>
          </w:p>
        </w:tc>
        <w:tc>
          <w:tcPr>
            <w:tcW w:w="2062" w:type="dxa"/>
          </w:tcPr>
          <w:p w14:paraId="74EF3D10" w14:textId="3FAAFED6" w:rsidR="00F64236" w:rsidRPr="00F64236" w:rsidRDefault="005660C6" w:rsidP="00A7230B">
            <w:pPr>
              <w:rPr>
                <w:rFonts w:ascii="Arial" w:hAnsi="Arial" w:cs="Arial"/>
                <w:sz w:val="20"/>
                <w:szCs w:val="20"/>
              </w:rPr>
            </w:pPr>
            <w:r>
              <w:rPr>
                <w:rFonts w:ascii="Arial" w:hAnsi="Arial"/>
                <w:sz w:val="20"/>
                <w:szCs w:val="20"/>
              </w:rPr>
              <w:lastRenderedPageBreak/>
              <w:t>A développer avec les pays et à mettre éventuellement sur le guide QP/dans le DDG si cela fonctionne bien.</w:t>
            </w:r>
          </w:p>
        </w:tc>
        <w:tc>
          <w:tcPr>
            <w:tcW w:w="1932" w:type="dxa"/>
          </w:tcPr>
          <w:p w14:paraId="263B6A84" w14:textId="42B355CC" w:rsidR="00F64236" w:rsidRPr="00EA1A26" w:rsidRDefault="00F64236" w:rsidP="00A7230B">
            <w:pPr>
              <w:rPr>
                <w:rFonts w:ascii="Arial" w:hAnsi="Arial" w:cs="Arial"/>
                <w:sz w:val="20"/>
                <w:szCs w:val="20"/>
              </w:rPr>
            </w:pPr>
            <w:r>
              <w:rPr>
                <w:rFonts w:ascii="Arial" w:hAnsi="Arial"/>
                <w:sz w:val="20"/>
                <w:szCs w:val="20"/>
              </w:rPr>
              <w:t xml:space="preserve">Enquêtes générales sur les ménages (annuelles) </w:t>
            </w:r>
          </w:p>
          <w:p w14:paraId="44E27F48" w14:textId="77777777" w:rsidR="00F64236" w:rsidRPr="00F37536" w:rsidRDefault="00F64236" w:rsidP="00A7230B">
            <w:pPr>
              <w:rPr>
                <w:rFonts w:ascii="Arial" w:hAnsi="Arial" w:cs="Arial"/>
                <w:sz w:val="20"/>
                <w:szCs w:val="20"/>
              </w:rPr>
            </w:pPr>
          </w:p>
          <w:p w14:paraId="03A53589" w14:textId="77777777" w:rsidR="00F64236" w:rsidRPr="00F37536" w:rsidRDefault="00F64236" w:rsidP="00A7230B">
            <w:pPr>
              <w:rPr>
                <w:rFonts w:ascii="Arial" w:hAnsi="Arial" w:cs="Arial"/>
                <w:sz w:val="20"/>
                <w:szCs w:val="20"/>
              </w:rPr>
            </w:pPr>
          </w:p>
          <w:p w14:paraId="41EAA1BE" w14:textId="77777777" w:rsidR="00F64236" w:rsidRPr="00F37536" w:rsidRDefault="00F64236" w:rsidP="00A7230B">
            <w:pPr>
              <w:rPr>
                <w:rFonts w:ascii="Arial" w:hAnsi="Arial" w:cs="Arial"/>
                <w:sz w:val="20"/>
                <w:szCs w:val="20"/>
              </w:rPr>
            </w:pPr>
          </w:p>
          <w:p w14:paraId="66906D0E" w14:textId="77777777" w:rsidR="00F64236" w:rsidRPr="00F37536" w:rsidRDefault="00F64236" w:rsidP="00A7230B">
            <w:pPr>
              <w:rPr>
                <w:rFonts w:ascii="Arial" w:hAnsi="Arial" w:cs="Arial"/>
                <w:sz w:val="20"/>
                <w:szCs w:val="20"/>
              </w:rPr>
            </w:pPr>
          </w:p>
          <w:p w14:paraId="07011FAD" w14:textId="40004CD5" w:rsidR="00F64236" w:rsidRPr="00EA1A26" w:rsidRDefault="00F64236" w:rsidP="00A7230B">
            <w:pPr>
              <w:rPr>
                <w:rFonts w:ascii="Arial" w:hAnsi="Arial" w:cs="Arial"/>
                <w:sz w:val="20"/>
                <w:szCs w:val="20"/>
              </w:rPr>
            </w:pPr>
            <w:r>
              <w:rPr>
                <w:rFonts w:ascii="Arial" w:hAnsi="Arial"/>
                <w:sz w:val="20"/>
                <w:szCs w:val="20"/>
              </w:rPr>
              <w:t>Groupes de discussion et entretiens avec des informateurs clés (annuels)</w:t>
            </w:r>
          </w:p>
          <w:p w14:paraId="5DA65946" w14:textId="77777777" w:rsidR="00F64236" w:rsidRPr="00F37536" w:rsidRDefault="00F64236" w:rsidP="00A7230B">
            <w:pPr>
              <w:rPr>
                <w:rFonts w:ascii="Arial" w:hAnsi="Arial" w:cs="Arial"/>
                <w:sz w:val="20"/>
                <w:szCs w:val="20"/>
              </w:rPr>
            </w:pPr>
          </w:p>
          <w:p w14:paraId="2AC66278" w14:textId="77777777" w:rsidR="00F64236" w:rsidRPr="00F37536" w:rsidRDefault="00F64236" w:rsidP="00A7230B">
            <w:pPr>
              <w:rPr>
                <w:rFonts w:ascii="Arial" w:hAnsi="Arial" w:cs="Arial"/>
                <w:sz w:val="20"/>
                <w:szCs w:val="20"/>
              </w:rPr>
            </w:pPr>
          </w:p>
          <w:p w14:paraId="304B86AF" w14:textId="77777777" w:rsidR="00F64236" w:rsidRPr="00F37536" w:rsidRDefault="00F64236" w:rsidP="00A7230B">
            <w:pPr>
              <w:rPr>
                <w:rFonts w:ascii="Arial" w:hAnsi="Arial" w:cs="Arial"/>
                <w:sz w:val="20"/>
                <w:szCs w:val="20"/>
              </w:rPr>
            </w:pPr>
          </w:p>
          <w:p w14:paraId="685E5F17" w14:textId="77777777" w:rsidR="00F64236" w:rsidRPr="00F37536" w:rsidRDefault="00F64236" w:rsidP="00A7230B">
            <w:pPr>
              <w:rPr>
                <w:rFonts w:ascii="Arial" w:hAnsi="Arial" w:cs="Arial"/>
                <w:sz w:val="20"/>
                <w:szCs w:val="20"/>
              </w:rPr>
            </w:pPr>
          </w:p>
          <w:p w14:paraId="0FDE9D9D" w14:textId="17C1542A" w:rsidR="00F64236" w:rsidRPr="00EA1A26" w:rsidRDefault="00F64236" w:rsidP="00A7230B">
            <w:pPr>
              <w:rPr>
                <w:rFonts w:ascii="Arial" w:hAnsi="Arial" w:cs="Arial"/>
                <w:sz w:val="20"/>
                <w:szCs w:val="20"/>
              </w:rPr>
            </w:pPr>
            <w:r>
              <w:rPr>
                <w:rFonts w:ascii="Arial" w:hAnsi="Arial"/>
                <w:sz w:val="20"/>
                <w:szCs w:val="20"/>
              </w:rPr>
              <w:t xml:space="preserve">Évaluation des marchés locaux (annuelle) </w:t>
            </w:r>
          </w:p>
        </w:tc>
      </w:tr>
      <w:tr w:rsidR="006D0F09" w:rsidRPr="00F64236" w14:paraId="5A39DFC2" w14:textId="77777777" w:rsidTr="00EA1A26">
        <w:tc>
          <w:tcPr>
            <w:tcW w:w="9663" w:type="dxa"/>
            <w:gridSpan w:val="4"/>
            <w:shd w:val="clear" w:color="auto" w:fill="F2F2F2" w:themeFill="background1" w:themeFillShade="F2"/>
          </w:tcPr>
          <w:p w14:paraId="6C71864B" w14:textId="40405BA4" w:rsidR="006D0F09" w:rsidRPr="00EA1A26" w:rsidRDefault="006D0F09" w:rsidP="00A7230B">
            <w:pPr>
              <w:rPr>
                <w:rFonts w:ascii="Arial" w:hAnsi="Arial" w:cs="Arial"/>
                <w:b/>
                <w:bCs/>
                <w:sz w:val="20"/>
                <w:szCs w:val="20"/>
              </w:rPr>
            </w:pPr>
            <w:r>
              <w:rPr>
                <w:rFonts w:ascii="Arial" w:hAnsi="Arial"/>
                <w:b/>
                <w:bCs/>
                <w:sz w:val="20"/>
                <w:szCs w:val="20"/>
              </w:rPr>
              <w:lastRenderedPageBreak/>
              <w:t>Activités (voir module 2)</w:t>
            </w:r>
          </w:p>
        </w:tc>
      </w:tr>
      <w:tr w:rsidR="00F64236" w:rsidRPr="00F64236" w14:paraId="78807D72" w14:textId="77777777" w:rsidTr="00EA1A26">
        <w:tc>
          <w:tcPr>
            <w:tcW w:w="2830" w:type="dxa"/>
          </w:tcPr>
          <w:p w14:paraId="5CACE57C" w14:textId="4B8E3876" w:rsidR="00F64236" w:rsidRPr="00EA1A26" w:rsidRDefault="00F64236" w:rsidP="005E0662">
            <w:pPr>
              <w:rPr>
                <w:rFonts w:ascii="Arial" w:hAnsi="Arial" w:cs="Arial"/>
                <w:sz w:val="20"/>
                <w:szCs w:val="20"/>
              </w:rPr>
            </w:pPr>
            <w:r>
              <w:rPr>
                <w:rFonts w:ascii="Arial" w:hAnsi="Arial"/>
                <w:sz w:val="20"/>
                <w:szCs w:val="20"/>
              </w:rPr>
              <w:t xml:space="preserve">Développement de messages et de matériels de </w:t>
            </w:r>
            <w:r w:rsidR="005E0662">
              <w:rPr>
                <w:rFonts w:ascii="Arial" w:hAnsi="Arial"/>
                <w:sz w:val="20"/>
                <w:szCs w:val="20"/>
              </w:rPr>
              <w:t>communication</w:t>
            </w:r>
            <w:r>
              <w:rPr>
                <w:rFonts w:ascii="Arial" w:hAnsi="Arial"/>
                <w:sz w:val="20"/>
                <w:szCs w:val="20"/>
              </w:rPr>
              <w:t xml:space="preserve"> autour de l'élimination sûre des selles du bébé.</w:t>
            </w:r>
          </w:p>
        </w:tc>
        <w:tc>
          <w:tcPr>
            <w:tcW w:w="2839" w:type="dxa"/>
            <w:vMerge w:val="restart"/>
          </w:tcPr>
          <w:p w14:paraId="6FECA68D" w14:textId="2E8F7E7C" w:rsidR="00F64236" w:rsidRPr="00EA1A26" w:rsidRDefault="00F64236">
            <w:pPr>
              <w:rPr>
                <w:rFonts w:ascii="Arial" w:hAnsi="Arial" w:cs="Arial"/>
                <w:sz w:val="20"/>
                <w:szCs w:val="20"/>
              </w:rPr>
            </w:pPr>
            <w:r>
              <w:rPr>
                <w:rFonts w:ascii="Arial" w:hAnsi="Arial"/>
                <w:sz w:val="20"/>
                <w:szCs w:val="20"/>
              </w:rPr>
              <w:t xml:space="preserve">Nombre de bénéficiaires atteints par des messages spécifiques de CCSC axés sur l'élimination sûre des selles du bébé à travers différents canaux.  </w:t>
            </w:r>
          </w:p>
        </w:tc>
        <w:tc>
          <w:tcPr>
            <w:tcW w:w="2062" w:type="dxa"/>
          </w:tcPr>
          <w:p w14:paraId="5830444A" w14:textId="77777777" w:rsidR="00F64236" w:rsidRPr="00F37536" w:rsidRDefault="00F64236" w:rsidP="00A7230B">
            <w:pPr>
              <w:rPr>
                <w:rFonts w:ascii="Arial" w:hAnsi="Arial" w:cs="Arial"/>
                <w:sz w:val="20"/>
                <w:szCs w:val="20"/>
              </w:rPr>
            </w:pPr>
          </w:p>
        </w:tc>
        <w:tc>
          <w:tcPr>
            <w:tcW w:w="1932" w:type="dxa"/>
            <w:vMerge w:val="restart"/>
          </w:tcPr>
          <w:p w14:paraId="64BE6DA0" w14:textId="16A1CC88" w:rsidR="00F64236" w:rsidRPr="00EA1A26" w:rsidRDefault="00F64236" w:rsidP="00A7230B">
            <w:pPr>
              <w:rPr>
                <w:rFonts w:ascii="Arial" w:hAnsi="Arial" w:cs="Arial"/>
                <w:sz w:val="20"/>
                <w:szCs w:val="20"/>
              </w:rPr>
            </w:pPr>
            <w:r>
              <w:rPr>
                <w:rFonts w:ascii="Arial" w:hAnsi="Arial"/>
                <w:sz w:val="20"/>
                <w:szCs w:val="20"/>
              </w:rPr>
              <w:t xml:space="preserve">Dossiers de projets (annuels). </w:t>
            </w:r>
          </w:p>
        </w:tc>
      </w:tr>
      <w:tr w:rsidR="00F64236" w:rsidRPr="00F64236" w14:paraId="7FEC9771" w14:textId="77777777" w:rsidTr="00EA1A26">
        <w:tc>
          <w:tcPr>
            <w:tcW w:w="2830" w:type="dxa"/>
          </w:tcPr>
          <w:p w14:paraId="14DCB9A8" w14:textId="25C326F1" w:rsidR="00F64236" w:rsidRPr="00EA1A26" w:rsidRDefault="005E0662" w:rsidP="006B40B5">
            <w:pPr>
              <w:rPr>
                <w:rFonts w:ascii="Arial" w:hAnsi="Arial" w:cs="Arial"/>
                <w:sz w:val="20"/>
                <w:szCs w:val="20"/>
              </w:rPr>
            </w:pPr>
            <w:r>
              <w:rPr>
                <w:rFonts w:ascii="Arial" w:hAnsi="Arial"/>
                <w:sz w:val="20"/>
                <w:szCs w:val="20"/>
              </w:rPr>
              <w:t xml:space="preserve">Activités promotionnelles </w:t>
            </w:r>
            <w:r w:rsidR="00F64236">
              <w:rPr>
                <w:rFonts w:ascii="Arial" w:hAnsi="Arial"/>
                <w:sz w:val="20"/>
                <w:szCs w:val="20"/>
              </w:rPr>
              <w:t xml:space="preserve"> à travers multiples canaux en collaboration avec les membres de la communauté (groupes de soutien des mères, groupes d'hommes, radio, intégration dans la campagne de promotion de la santé existante) </w:t>
            </w:r>
          </w:p>
          <w:p w14:paraId="1A487418" w14:textId="77777777" w:rsidR="00F64236" w:rsidRPr="00F37536" w:rsidRDefault="00F64236" w:rsidP="00A7230B">
            <w:pPr>
              <w:rPr>
                <w:rFonts w:ascii="Arial" w:hAnsi="Arial" w:cs="Arial"/>
                <w:sz w:val="20"/>
                <w:szCs w:val="20"/>
              </w:rPr>
            </w:pPr>
          </w:p>
        </w:tc>
        <w:tc>
          <w:tcPr>
            <w:tcW w:w="2839" w:type="dxa"/>
            <w:vMerge/>
          </w:tcPr>
          <w:p w14:paraId="689A6F4B" w14:textId="77777777" w:rsidR="00F64236" w:rsidRPr="00F37536" w:rsidRDefault="00F64236" w:rsidP="00A7230B">
            <w:pPr>
              <w:rPr>
                <w:rFonts w:ascii="Arial" w:hAnsi="Arial" w:cs="Arial"/>
                <w:b/>
                <w:bCs/>
                <w:sz w:val="20"/>
                <w:szCs w:val="20"/>
              </w:rPr>
            </w:pPr>
          </w:p>
        </w:tc>
        <w:tc>
          <w:tcPr>
            <w:tcW w:w="2062" w:type="dxa"/>
          </w:tcPr>
          <w:p w14:paraId="755109C6" w14:textId="77777777" w:rsidR="00F64236" w:rsidRPr="00F37536" w:rsidRDefault="00F64236" w:rsidP="00A7230B">
            <w:pPr>
              <w:rPr>
                <w:rFonts w:ascii="Arial" w:hAnsi="Arial" w:cs="Arial"/>
                <w:b/>
                <w:bCs/>
                <w:sz w:val="20"/>
                <w:szCs w:val="20"/>
              </w:rPr>
            </w:pPr>
          </w:p>
        </w:tc>
        <w:tc>
          <w:tcPr>
            <w:tcW w:w="1932" w:type="dxa"/>
            <w:vMerge/>
          </w:tcPr>
          <w:p w14:paraId="07AC8164" w14:textId="6DC9E487" w:rsidR="00F64236" w:rsidRPr="00F37536" w:rsidRDefault="00F64236" w:rsidP="00A7230B">
            <w:pPr>
              <w:rPr>
                <w:rFonts w:ascii="Arial" w:hAnsi="Arial" w:cs="Arial"/>
                <w:b/>
                <w:bCs/>
                <w:sz w:val="20"/>
                <w:szCs w:val="20"/>
              </w:rPr>
            </w:pPr>
          </w:p>
        </w:tc>
      </w:tr>
      <w:tr w:rsidR="00995E93" w:rsidRPr="00F64236" w14:paraId="07F2A263" w14:textId="77777777" w:rsidTr="006D0F09">
        <w:tc>
          <w:tcPr>
            <w:tcW w:w="2830" w:type="dxa"/>
          </w:tcPr>
          <w:p w14:paraId="07C23CEB" w14:textId="01512212" w:rsidR="00995E93" w:rsidRPr="00EA1A26" w:rsidRDefault="00995E93" w:rsidP="00EA1A26">
            <w:pPr>
              <w:rPr>
                <w:rFonts w:ascii="Arial" w:hAnsi="Arial" w:cs="Arial"/>
                <w:sz w:val="20"/>
                <w:szCs w:val="20"/>
              </w:rPr>
            </w:pPr>
            <w:r>
              <w:rPr>
                <w:rFonts w:ascii="Arial" w:hAnsi="Arial"/>
                <w:sz w:val="20"/>
                <w:szCs w:val="20"/>
              </w:rPr>
              <w:t>Analyse du marché</w:t>
            </w:r>
            <w:r w:rsidR="005E0662">
              <w:rPr>
                <w:rFonts w:ascii="Arial" w:hAnsi="Arial"/>
                <w:sz w:val="20"/>
                <w:szCs w:val="20"/>
              </w:rPr>
              <w:t xml:space="preserve"> local de </w:t>
            </w:r>
            <w:r>
              <w:rPr>
                <w:rFonts w:ascii="Arial" w:hAnsi="Arial"/>
                <w:sz w:val="20"/>
                <w:szCs w:val="20"/>
              </w:rPr>
              <w:t xml:space="preserve">la chaîne d'approvisionnement pour les différents équipements nécessaires </w:t>
            </w:r>
            <w:r w:rsidR="005E0662">
              <w:rPr>
                <w:rFonts w:ascii="Arial" w:hAnsi="Arial"/>
                <w:sz w:val="20"/>
                <w:szCs w:val="20"/>
              </w:rPr>
              <w:t xml:space="preserve"> </w:t>
            </w:r>
          </w:p>
          <w:p w14:paraId="479EF79C" w14:textId="2892187D" w:rsidR="00995E93" w:rsidRPr="00F37536" w:rsidRDefault="00995E93">
            <w:pPr>
              <w:rPr>
                <w:rFonts w:ascii="Arial" w:hAnsi="Arial" w:cs="Arial"/>
                <w:sz w:val="20"/>
                <w:szCs w:val="20"/>
              </w:rPr>
            </w:pPr>
          </w:p>
        </w:tc>
        <w:tc>
          <w:tcPr>
            <w:tcW w:w="2839" w:type="dxa"/>
          </w:tcPr>
          <w:p w14:paraId="388DF0CB" w14:textId="77777777" w:rsidR="00995E93" w:rsidRPr="00F37536" w:rsidRDefault="00995E93" w:rsidP="00A7230B">
            <w:pPr>
              <w:rPr>
                <w:rFonts w:ascii="Arial" w:hAnsi="Arial" w:cs="Arial"/>
                <w:b/>
                <w:bCs/>
                <w:sz w:val="20"/>
                <w:szCs w:val="20"/>
              </w:rPr>
            </w:pPr>
          </w:p>
        </w:tc>
        <w:tc>
          <w:tcPr>
            <w:tcW w:w="2062" w:type="dxa"/>
          </w:tcPr>
          <w:p w14:paraId="385B5C69" w14:textId="77777777" w:rsidR="00995E93" w:rsidRPr="00F37536" w:rsidRDefault="00995E93" w:rsidP="00A7230B">
            <w:pPr>
              <w:rPr>
                <w:rFonts w:ascii="Arial" w:hAnsi="Arial" w:cs="Arial"/>
                <w:b/>
                <w:bCs/>
                <w:sz w:val="20"/>
                <w:szCs w:val="20"/>
              </w:rPr>
            </w:pPr>
          </w:p>
        </w:tc>
        <w:tc>
          <w:tcPr>
            <w:tcW w:w="1932" w:type="dxa"/>
            <w:vMerge/>
          </w:tcPr>
          <w:p w14:paraId="23F4F89F" w14:textId="77777777" w:rsidR="00995E93" w:rsidRPr="00F37536" w:rsidRDefault="00995E93" w:rsidP="00A7230B">
            <w:pPr>
              <w:rPr>
                <w:rFonts w:ascii="Arial" w:hAnsi="Arial" w:cs="Arial"/>
                <w:b/>
                <w:bCs/>
                <w:sz w:val="20"/>
                <w:szCs w:val="20"/>
              </w:rPr>
            </w:pPr>
          </w:p>
        </w:tc>
      </w:tr>
      <w:tr w:rsidR="00F64236" w:rsidRPr="00F64236" w14:paraId="364D2154" w14:textId="77777777" w:rsidTr="00EA1A26">
        <w:tc>
          <w:tcPr>
            <w:tcW w:w="2830" w:type="dxa"/>
          </w:tcPr>
          <w:p w14:paraId="5681C6B4" w14:textId="3324A6A7" w:rsidR="00F64236" w:rsidRPr="00EA1A26" w:rsidRDefault="00F64236" w:rsidP="006B40B5">
            <w:pPr>
              <w:rPr>
                <w:rFonts w:ascii="Arial" w:hAnsi="Arial" w:cs="Arial"/>
                <w:sz w:val="20"/>
                <w:szCs w:val="20"/>
              </w:rPr>
            </w:pPr>
            <w:r>
              <w:rPr>
                <w:rFonts w:ascii="Arial" w:hAnsi="Arial"/>
                <w:sz w:val="20"/>
                <w:szCs w:val="20"/>
              </w:rPr>
              <w:t>Sensibilisation des vendeurs locaux sur la valeur/potentiel du stockage</w:t>
            </w:r>
            <w:r w:rsidR="005E0662">
              <w:rPr>
                <w:rFonts w:ascii="Arial" w:hAnsi="Arial"/>
                <w:sz w:val="20"/>
                <w:szCs w:val="20"/>
              </w:rPr>
              <w:t>/vente</w:t>
            </w:r>
            <w:r>
              <w:rPr>
                <w:rFonts w:ascii="Arial" w:hAnsi="Arial"/>
                <w:sz w:val="20"/>
                <w:szCs w:val="20"/>
              </w:rPr>
              <w:t xml:space="preserve"> d'équipements pour une élimination sûre des selles du bébé (couches lavables et pots). </w:t>
            </w:r>
          </w:p>
          <w:p w14:paraId="604E7C56" w14:textId="77777777" w:rsidR="00F64236" w:rsidRPr="00F37536" w:rsidRDefault="00F64236" w:rsidP="006B40B5">
            <w:pPr>
              <w:rPr>
                <w:rFonts w:ascii="Arial" w:hAnsi="Arial" w:cs="Arial"/>
                <w:sz w:val="20"/>
                <w:szCs w:val="20"/>
              </w:rPr>
            </w:pPr>
          </w:p>
        </w:tc>
        <w:tc>
          <w:tcPr>
            <w:tcW w:w="2839" w:type="dxa"/>
          </w:tcPr>
          <w:p w14:paraId="3E04DF09" w14:textId="00FA4AFE" w:rsidR="00F64236" w:rsidRPr="00EA1A26" w:rsidRDefault="00F64236" w:rsidP="00A7230B">
            <w:pPr>
              <w:rPr>
                <w:rFonts w:ascii="Arial" w:hAnsi="Arial" w:cs="Arial"/>
                <w:sz w:val="20"/>
                <w:szCs w:val="20"/>
              </w:rPr>
            </w:pPr>
            <w:r>
              <w:rPr>
                <w:rFonts w:ascii="Arial" w:hAnsi="Arial"/>
                <w:sz w:val="20"/>
                <w:szCs w:val="20"/>
              </w:rPr>
              <w:t xml:space="preserve">Nombre de vendeurs locaux atteints par la sensibilisation. </w:t>
            </w:r>
          </w:p>
        </w:tc>
        <w:tc>
          <w:tcPr>
            <w:tcW w:w="2062" w:type="dxa"/>
          </w:tcPr>
          <w:p w14:paraId="0505BAA5" w14:textId="77777777" w:rsidR="00F64236" w:rsidRPr="00F37536" w:rsidRDefault="00F64236" w:rsidP="00A7230B">
            <w:pPr>
              <w:rPr>
                <w:rFonts w:ascii="Arial" w:hAnsi="Arial" w:cs="Arial"/>
                <w:b/>
                <w:bCs/>
                <w:sz w:val="20"/>
                <w:szCs w:val="20"/>
              </w:rPr>
            </w:pPr>
          </w:p>
        </w:tc>
        <w:tc>
          <w:tcPr>
            <w:tcW w:w="1932" w:type="dxa"/>
            <w:vMerge/>
          </w:tcPr>
          <w:p w14:paraId="5BED3668" w14:textId="656594AE" w:rsidR="00F64236" w:rsidRPr="00F37536" w:rsidRDefault="00F64236" w:rsidP="00A7230B">
            <w:pPr>
              <w:rPr>
                <w:rFonts w:ascii="Arial" w:hAnsi="Arial" w:cs="Arial"/>
                <w:b/>
                <w:bCs/>
                <w:sz w:val="20"/>
                <w:szCs w:val="20"/>
              </w:rPr>
            </w:pPr>
          </w:p>
        </w:tc>
      </w:tr>
      <w:tr w:rsidR="00F64236" w:rsidRPr="00F64236" w14:paraId="085C90D0" w14:textId="77777777" w:rsidTr="00EA1A26">
        <w:tc>
          <w:tcPr>
            <w:tcW w:w="2830" w:type="dxa"/>
          </w:tcPr>
          <w:p w14:paraId="780A285B" w14:textId="6ADB51D5" w:rsidR="00F64236" w:rsidRPr="00EA1A26" w:rsidRDefault="00F64236" w:rsidP="006B40B5">
            <w:pPr>
              <w:rPr>
                <w:rFonts w:ascii="Arial" w:hAnsi="Arial" w:cs="Arial"/>
                <w:sz w:val="20"/>
                <w:szCs w:val="20"/>
              </w:rPr>
            </w:pPr>
            <w:r>
              <w:rPr>
                <w:rFonts w:ascii="Arial" w:hAnsi="Arial"/>
                <w:sz w:val="20"/>
                <w:szCs w:val="20"/>
              </w:rPr>
              <w:t>Sensibilisation des vendeurs locaux aux opportunités commerciales (</w:t>
            </w:r>
            <w:r w:rsidR="005E0662">
              <w:rPr>
                <w:rFonts w:ascii="Arial" w:hAnsi="Arial"/>
                <w:sz w:val="20"/>
                <w:szCs w:val="20"/>
              </w:rPr>
              <w:t xml:space="preserve">ventes </w:t>
            </w:r>
            <w:r>
              <w:rPr>
                <w:rFonts w:ascii="Arial" w:hAnsi="Arial"/>
                <w:sz w:val="20"/>
                <w:szCs w:val="20"/>
              </w:rPr>
              <w:t xml:space="preserve">couches lavables et pots). </w:t>
            </w:r>
          </w:p>
          <w:p w14:paraId="42EC5EA3" w14:textId="77777777" w:rsidR="00F64236" w:rsidRPr="00F37536" w:rsidRDefault="00F64236" w:rsidP="006B40B5">
            <w:pPr>
              <w:rPr>
                <w:rFonts w:ascii="Arial" w:hAnsi="Arial" w:cs="Arial"/>
                <w:sz w:val="20"/>
                <w:szCs w:val="20"/>
              </w:rPr>
            </w:pPr>
          </w:p>
        </w:tc>
        <w:tc>
          <w:tcPr>
            <w:tcW w:w="2839" w:type="dxa"/>
          </w:tcPr>
          <w:p w14:paraId="7F2D9039" w14:textId="7AC41394" w:rsidR="00F64236" w:rsidRPr="00F37536" w:rsidRDefault="00E30908" w:rsidP="00A7230B">
            <w:pPr>
              <w:rPr>
                <w:rFonts w:ascii="Arial" w:hAnsi="Arial" w:cs="Arial"/>
                <w:sz w:val="20"/>
                <w:szCs w:val="20"/>
              </w:rPr>
            </w:pPr>
            <w:r>
              <w:rPr>
                <w:rFonts w:ascii="Arial" w:hAnsi="Arial"/>
                <w:sz w:val="20"/>
                <w:szCs w:val="20"/>
              </w:rPr>
              <w:t xml:space="preserve"> </w:t>
            </w:r>
          </w:p>
          <w:p w14:paraId="00F773F4" w14:textId="0668D7DB" w:rsidR="00F64236" w:rsidRPr="00F37536" w:rsidRDefault="00F64236" w:rsidP="00A7230B">
            <w:pPr>
              <w:rPr>
                <w:rFonts w:ascii="Arial" w:hAnsi="Arial" w:cs="Arial"/>
                <w:sz w:val="20"/>
                <w:szCs w:val="20"/>
              </w:rPr>
            </w:pPr>
          </w:p>
        </w:tc>
        <w:tc>
          <w:tcPr>
            <w:tcW w:w="2062" w:type="dxa"/>
          </w:tcPr>
          <w:p w14:paraId="34C1C48B" w14:textId="77777777" w:rsidR="00F64236" w:rsidRPr="00F37536" w:rsidRDefault="00F64236" w:rsidP="00A7230B">
            <w:pPr>
              <w:rPr>
                <w:rFonts w:ascii="Arial" w:hAnsi="Arial" w:cs="Arial"/>
                <w:b/>
                <w:bCs/>
                <w:sz w:val="20"/>
                <w:szCs w:val="20"/>
              </w:rPr>
            </w:pPr>
          </w:p>
        </w:tc>
        <w:tc>
          <w:tcPr>
            <w:tcW w:w="1932" w:type="dxa"/>
            <w:vMerge/>
          </w:tcPr>
          <w:p w14:paraId="3027F7DC" w14:textId="117AF2D0" w:rsidR="00F64236" w:rsidRPr="00F37536" w:rsidRDefault="00F64236" w:rsidP="00A7230B">
            <w:pPr>
              <w:rPr>
                <w:rFonts w:ascii="Arial" w:hAnsi="Arial" w:cs="Arial"/>
                <w:b/>
                <w:bCs/>
                <w:sz w:val="20"/>
                <w:szCs w:val="20"/>
              </w:rPr>
            </w:pPr>
          </w:p>
        </w:tc>
      </w:tr>
      <w:tr w:rsidR="00F64236" w:rsidRPr="00F64236" w14:paraId="420F4572" w14:textId="77777777" w:rsidTr="00EA1A26">
        <w:tc>
          <w:tcPr>
            <w:tcW w:w="2830" w:type="dxa"/>
          </w:tcPr>
          <w:p w14:paraId="734ADF21" w14:textId="350DE9A2" w:rsidR="00F64236" w:rsidRDefault="00F64236" w:rsidP="006B40B5">
            <w:pPr>
              <w:rPr>
                <w:rFonts w:ascii="Arial" w:hAnsi="Arial" w:cs="Arial"/>
                <w:sz w:val="20"/>
                <w:szCs w:val="20"/>
              </w:rPr>
            </w:pPr>
            <w:r>
              <w:rPr>
                <w:rFonts w:ascii="Arial" w:hAnsi="Arial"/>
                <w:sz w:val="20"/>
                <w:szCs w:val="20"/>
              </w:rPr>
              <w:t xml:space="preserve">Sessions de formation des </w:t>
            </w:r>
            <w:r w:rsidR="005E0662">
              <w:rPr>
                <w:rFonts w:ascii="Arial" w:hAnsi="Arial"/>
                <w:sz w:val="20"/>
                <w:szCs w:val="20"/>
              </w:rPr>
              <w:t>personnes en charge des enfants de 0 à 23 mois</w:t>
            </w:r>
            <w:r>
              <w:rPr>
                <w:rFonts w:ascii="Arial" w:hAnsi="Arial"/>
                <w:sz w:val="20"/>
                <w:szCs w:val="20"/>
              </w:rPr>
              <w:t xml:space="preserve"> à l'utilisation des couches et des pots. </w:t>
            </w:r>
          </w:p>
          <w:p w14:paraId="51E005A8" w14:textId="77777777" w:rsidR="00E25B71" w:rsidRPr="00F37536" w:rsidRDefault="00E25B71" w:rsidP="006B40B5">
            <w:pPr>
              <w:rPr>
                <w:rFonts w:ascii="Arial" w:hAnsi="Arial" w:cs="Arial"/>
                <w:sz w:val="20"/>
                <w:szCs w:val="20"/>
              </w:rPr>
            </w:pPr>
          </w:p>
          <w:p w14:paraId="3A4E8BDA" w14:textId="777B844B" w:rsidR="00E25B71" w:rsidRPr="00EA1A26" w:rsidRDefault="00E25B71" w:rsidP="006B40B5">
            <w:pPr>
              <w:rPr>
                <w:rFonts w:ascii="Arial" w:hAnsi="Arial" w:cs="Arial"/>
                <w:sz w:val="20"/>
                <w:szCs w:val="20"/>
              </w:rPr>
            </w:pPr>
            <w:r>
              <w:rPr>
                <w:rFonts w:ascii="Arial" w:hAnsi="Arial"/>
                <w:sz w:val="20"/>
                <w:szCs w:val="20"/>
              </w:rPr>
              <w:t>Idéalement, des sessions de formation des formateurs pour s'assurer que la formation aux compétences se répercute vers le bas.</w:t>
            </w:r>
          </w:p>
          <w:p w14:paraId="1ED26128" w14:textId="77777777" w:rsidR="00F64236" w:rsidRPr="00F37536" w:rsidRDefault="00F64236" w:rsidP="006B40B5">
            <w:pPr>
              <w:rPr>
                <w:rFonts w:ascii="Arial" w:hAnsi="Arial" w:cs="Arial"/>
                <w:sz w:val="20"/>
                <w:szCs w:val="20"/>
              </w:rPr>
            </w:pPr>
          </w:p>
        </w:tc>
        <w:tc>
          <w:tcPr>
            <w:tcW w:w="2839" w:type="dxa"/>
          </w:tcPr>
          <w:p w14:paraId="6DC165A4" w14:textId="16E72BB9" w:rsidR="00F64236" w:rsidRDefault="00F64236" w:rsidP="00A7230B">
            <w:pPr>
              <w:rPr>
                <w:rFonts w:ascii="Arial" w:hAnsi="Arial" w:cs="Arial"/>
                <w:sz w:val="20"/>
                <w:szCs w:val="20"/>
              </w:rPr>
            </w:pPr>
            <w:r>
              <w:rPr>
                <w:rFonts w:ascii="Arial" w:hAnsi="Arial"/>
                <w:sz w:val="20"/>
                <w:szCs w:val="20"/>
              </w:rPr>
              <w:t xml:space="preserve">Nombre de </w:t>
            </w:r>
            <w:r w:rsidR="005E0662">
              <w:rPr>
                <w:rFonts w:ascii="Arial" w:hAnsi="Arial"/>
                <w:sz w:val="20"/>
                <w:szCs w:val="20"/>
              </w:rPr>
              <w:t>personnes en charge des enfants de 0 à 23 mois</w:t>
            </w:r>
            <w:r>
              <w:rPr>
                <w:rFonts w:ascii="Arial" w:hAnsi="Arial"/>
                <w:sz w:val="20"/>
                <w:szCs w:val="20"/>
              </w:rPr>
              <w:t xml:space="preserve"> atteints par la formation </w:t>
            </w:r>
          </w:p>
          <w:p w14:paraId="24B4A16E" w14:textId="77777777" w:rsidR="00E25B71" w:rsidRPr="00F37536" w:rsidRDefault="00E25B71" w:rsidP="00A7230B">
            <w:pPr>
              <w:rPr>
                <w:rFonts w:ascii="Arial" w:hAnsi="Arial" w:cs="Arial"/>
                <w:sz w:val="20"/>
                <w:szCs w:val="20"/>
              </w:rPr>
            </w:pPr>
          </w:p>
          <w:p w14:paraId="07E60FE7" w14:textId="63496853" w:rsidR="00E25B71" w:rsidRPr="00EA1A26" w:rsidRDefault="00E25B71" w:rsidP="00A7230B">
            <w:pPr>
              <w:rPr>
                <w:rFonts w:ascii="Arial" w:hAnsi="Arial" w:cs="Arial"/>
                <w:sz w:val="20"/>
                <w:szCs w:val="20"/>
              </w:rPr>
            </w:pPr>
            <w:r>
              <w:rPr>
                <w:rFonts w:ascii="Arial" w:hAnsi="Arial"/>
                <w:sz w:val="20"/>
                <w:szCs w:val="20"/>
              </w:rPr>
              <w:t>Nombre de formateurs formés</w:t>
            </w:r>
          </w:p>
        </w:tc>
        <w:tc>
          <w:tcPr>
            <w:tcW w:w="2062" w:type="dxa"/>
          </w:tcPr>
          <w:p w14:paraId="32F9FBB9" w14:textId="77777777" w:rsidR="00F64236" w:rsidRPr="00F64236" w:rsidRDefault="00F64236" w:rsidP="00A7230B">
            <w:pPr>
              <w:rPr>
                <w:rFonts w:ascii="Arial" w:hAnsi="Arial" w:cs="Arial"/>
                <w:b/>
                <w:bCs/>
                <w:sz w:val="20"/>
                <w:szCs w:val="20"/>
                <w:lang w:val="en-IE"/>
              </w:rPr>
            </w:pPr>
          </w:p>
        </w:tc>
        <w:tc>
          <w:tcPr>
            <w:tcW w:w="1932" w:type="dxa"/>
            <w:vMerge/>
          </w:tcPr>
          <w:p w14:paraId="1FFCD8A0" w14:textId="28612CA2" w:rsidR="00F64236" w:rsidRPr="00EA1A26" w:rsidRDefault="00F64236" w:rsidP="00A7230B">
            <w:pPr>
              <w:rPr>
                <w:rFonts w:ascii="Arial" w:hAnsi="Arial" w:cs="Arial"/>
                <w:b/>
                <w:bCs/>
                <w:sz w:val="20"/>
                <w:szCs w:val="20"/>
                <w:lang w:val="en-IE"/>
              </w:rPr>
            </w:pPr>
          </w:p>
        </w:tc>
      </w:tr>
    </w:tbl>
    <w:p w14:paraId="1A39AB6D" w14:textId="77777777" w:rsidR="00A7230B" w:rsidRPr="00EA1A26" w:rsidRDefault="00A7230B" w:rsidP="006B40B5">
      <w:pPr>
        <w:rPr>
          <w:rFonts w:ascii="Arial" w:hAnsi="Arial" w:cs="Arial"/>
          <w:b/>
          <w:bCs/>
          <w:lang w:val="en-IE"/>
        </w:rPr>
      </w:pPr>
    </w:p>
    <w:p w14:paraId="7464B84C" w14:textId="77777777" w:rsidR="00A7230B" w:rsidRPr="00EA1A26" w:rsidRDefault="00A7230B" w:rsidP="00A7230B">
      <w:pPr>
        <w:rPr>
          <w:rFonts w:ascii="Arial" w:hAnsi="Arial" w:cs="Arial"/>
          <w:lang w:val="en-IE"/>
        </w:rPr>
      </w:pPr>
    </w:p>
    <w:p w14:paraId="194286AB" w14:textId="61CB1F04" w:rsidR="006B40B5" w:rsidRPr="00EA1A26" w:rsidRDefault="00A7230B" w:rsidP="00A7230B">
      <w:pPr>
        <w:rPr>
          <w:rFonts w:ascii="Arial" w:hAnsi="Arial" w:cs="Arial"/>
          <w:b/>
          <w:bCs/>
        </w:rPr>
      </w:pPr>
      <w:r>
        <w:rPr>
          <w:rFonts w:ascii="Arial" w:hAnsi="Arial"/>
          <w:b/>
          <w:bCs/>
          <w:sz w:val="20"/>
        </w:rPr>
        <w:t>Exemple 2 : Exemple d'indicateurs d’intervention axés sur la propreté des espaces de jeu au sein du ménage</w:t>
      </w:r>
    </w:p>
    <w:tbl>
      <w:tblPr>
        <w:tblStyle w:val="TableGrid"/>
        <w:tblW w:w="9493" w:type="dxa"/>
        <w:tblLook w:val="04A0" w:firstRow="1" w:lastRow="0" w:firstColumn="1" w:lastColumn="0" w:noHBand="0" w:noVBand="1"/>
      </w:tblPr>
      <w:tblGrid>
        <w:gridCol w:w="2830"/>
        <w:gridCol w:w="2835"/>
        <w:gridCol w:w="1900"/>
        <w:gridCol w:w="1928"/>
      </w:tblGrid>
      <w:tr w:rsidR="00F64236" w:rsidRPr="00F64236" w14:paraId="11AB3362" w14:textId="77777777" w:rsidTr="00EA1A26">
        <w:tc>
          <w:tcPr>
            <w:tcW w:w="2830" w:type="dxa"/>
            <w:shd w:val="clear" w:color="auto" w:fill="D9D9D9" w:themeFill="background1" w:themeFillShade="D9"/>
          </w:tcPr>
          <w:p w14:paraId="783EC09B" w14:textId="0BC42842" w:rsidR="00F64236" w:rsidRPr="00EA1A26" w:rsidRDefault="00F64236" w:rsidP="0097793E">
            <w:pPr>
              <w:rPr>
                <w:rFonts w:ascii="Arial" w:hAnsi="Arial" w:cs="Arial"/>
                <w:b/>
                <w:bCs/>
                <w:sz w:val="20"/>
                <w:szCs w:val="20"/>
              </w:rPr>
            </w:pPr>
            <w:r>
              <w:rPr>
                <w:rFonts w:ascii="Arial" w:hAnsi="Arial"/>
                <w:b/>
                <w:bCs/>
                <w:sz w:val="20"/>
                <w:szCs w:val="20"/>
              </w:rPr>
              <w:lastRenderedPageBreak/>
              <w:t xml:space="preserve">Objectif </w:t>
            </w:r>
          </w:p>
        </w:tc>
        <w:tc>
          <w:tcPr>
            <w:tcW w:w="2835" w:type="dxa"/>
            <w:shd w:val="clear" w:color="auto" w:fill="D9D9D9" w:themeFill="background1" w:themeFillShade="D9"/>
          </w:tcPr>
          <w:p w14:paraId="1A6FE3F6" w14:textId="77777777" w:rsidR="00F64236" w:rsidRPr="00EA1A26" w:rsidRDefault="00F64236" w:rsidP="0097793E">
            <w:pPr>
              <w:rPr>
                <w:rFonts w:ascii="Arial" w:hAnsi="Arial" w:cs="Arial"/>
                <w:b/>
                <w:bCs/>
                <w:sz w:val="20"/>
                <w:szCs w:val="20"/>
              </w:rPr>
            </w:pPr>
            <w:r>
              <w:rPr>
                <w:rFonts w:ascii="Arial" w:hAnsi="Arial"/>
                <w:b/>
                <w:bCs/>
                <w:sz w:val="20"/>
                <w:szCs w:val="20"/>
              </w:rPr>
              <w:t>Indicateurs</w:t>
            </w:r>
          </w:p>
        </w:tc>
        <w:tc>
          <w:tcPr>
            <w:tcW w:w="1900" w:type="dxa"/>
            <w:shd w:val="clear" w:color="auto" w:fill="D9D9D9" w:themeFill="background1" w:themeFillShade="D9"/>
          </w:tcPr>
          <w:p w14:paraId="53C88F43" w14:textId="34E8C946" w:rsidR="00F64236" w:rsidRPr="00EA1A26" w:rsidRDefault="00F64236" w:rsidP="0097793E">
            <w:pPr>
              <w:rPr>
                <w:rFonts w:ascii="Arial" w:hAnsi="Arial" w:cs="Arial"/>
                <w:b/>
                <w:bCs/>
                <w:sz w:val="20"/>
                <w:szCs w:val="20"/>
              </w:rPr>
            </w:pPr>
            <w:r>
              <w:rPr>
                <w:rFonts w:ascii="Arial" w:hAnsi="Arial"/>
                <w:b/>
                <w:bCs/>
                <w:sz w:val="20"/>
                <w:szCs w:val="20"/>
              </w:rPr>
              <w:t>Où les trouver ?</w:t>
            </w:r>
          </w:p>
        </w:tc>
        <w:tc>
          <w:tcPr>
            <w:tcW w:w="1928" w:type="dxa"/>
            <w:shd w:val="clear" w:color="auto" w:fill="D9D9D9" w:themeFill="background1" w:themeFillShade="D9"/>
          </w:tcPr>
          <w:p w14:paraId="51890C56" w14:textId="194DABE7" w:rsidR="00F64236" w:rsidRPr="00EA1A26" w:rsidRDefault="00F64236" w:rsidP="0097793E">
            <w:pPr>
              <w:rPr>
                <w:rFonts w:ascii="Arial" w:hAnsi="Arial" w:cs="Arial"/>
                <w:b/>
                <w:bCs/>
                <w:sz w:val="20"/>
                <w:szCs w:val="20"/>
              </w:rPr>
            </w:pPr>
            <w:r>
              <w:rPr>
                <w:rFonts w:ascii="Arial" w:hAnsi="Arial"/>
                <w:b/>
                <w:bCs/>
                <w:sz w:val="20"/>
                <w:szCs w:val="20"/>
              </w:rPr>
              <w:t xml:space="preserve">Comment les indicateurs seront-ils mesurés ? </w:t>
            </w:r>
          </w:p>
        </w:tc>
      </w:tr>
      <w:tr w:rsidR="00F64236" w:rsidRPr="00F64236" w14:paraId="58E5EEFC" w14:textId="77777777" w:rsidTr="00EA1A26">
        <w:tc>
          <w:tcPr>
            <w:tcW w:w="2830" w:type="dxa"/>
            <w:shd w:val="clear" w:color="auto" w:fill="F2F2F2" w:themeFill="background1" w:themeFillShade="F2"/>
          </w:tcPr>
          <w:p w14:paraId="0E2B502F" w14:textId="77777777" w:rsidR="00F64236" w:rsidRPr="00F37536" w:rsidRDefault="00F64236" w:rsidP="0097793E">
            <w:pPr>
              <w:rPr>
                <w:rFonts w:ascii="Arial" w:hAnsi="Arial" w:cs="Arial"/>
                <w:b/>
                <w:bCs/>
                <w:sz w:val="20"/>
                <w:szCs w:val="20"/>
              </w:rPr>
            </w:pPr>
          </w:p>
        </w:tc>
        <w:tc>
          <w:tcPr>
            <w:tcW w:w="6663" w:type="dxa"/>
            <w:gridSpan w:val="3"/>
            <w:shd w:val="clear" w:color="auto" w:fill="F2F2F2" w:themeFill="background1" w:themeFillShade="F2"/>
          </w:tcPr>
          <w:p w14:paraId="6FDEFEE8" w14:textId="3EF6691D" w:rsidR="00F64236" w:rsidRPr="00EA1A26" w:rsidRDefault="00F64236" w:rsidP="0097793E">
            <w:pPr>
              <w:rPr>
                <w:rFonts w:ascii="Arial" w:hAnsi="Arial" w:cs="Arial"/>
                <w:sz w:val="20"/>
                <w:szCs w:val="20"/>
              </w:rPr>
            </w:pPr>
            <w:r>
              <w:rPr>
                <w:rFonts w:ascii="Arial" w:hAnsi="Arial"/>
                <w:b/>
                <w:bCs/>
                <w:sz w:val="20"/>
                <w:szCs w:val="20"/>
              </w:rPr>
              <w:t>Résultat</w:t>
            </w:r>
          </w:p>
        </w:tc>
      </w:tr>
      <w:tr w:rsidR="00F64236" w:rsidRPr="00F64236" w14:paraId="6BB4CF23" w14:textId="77777777" w:rsidTr="00EA1A26">
        <w:tc>
          <w:tcPr>
            <w:tcW w:w="2830" w:type="dxa"/>
          </w:tcPr>
          <w:p w14:paraId="080E182F" w14:textId="54D131D5" w:rsidR="00F64236" w:rsidRPr="00EA1A26" w:rsidRDefault="00F64236" w:rsidP="0097793E">
            <w:pPr>
              <w:rPr>
                <w:rFonts w:ascii="Arial" w:hAnsi="Arial" w:cs="Arial"/>
                <w:sz w:val="20"/>
                <w:szCs w:val="20"/>
              </w:rPr>
            </w:pPr>
            <w:r>
              <w:rPr>
                <w:rFonts w:ascii="Arial" w:hAnsi="Arial"/>
                <w:sz w:val="20"/>
                <w:szCs w:val="20"/>
              </w:rPr>
              <w:t>Les enfants de moins de deux ans jouent dans des espaces propres dans l'enceinte du foyer (pas d'animaux, d'excréments d'animaux, d'excréments humains ou d'ordures).</w:t>
            </w:r>
          </w:p>
        </w:tc>
        <w:tc>
          <w:tcPr>
            <w:tcW w:w="2835" w:type="dxa"/>
          </w:tcPr>
          <w:p w14:paraId="3622FFE4" w14:textId="77777777" w:rsidR="00F64236" w:rsidRPr="00EA1A26" w:rsidRDefault="00F64236" w:rsidP="00CB4065">
            <w:pPr>
              <w:rPr>
                <w:rFonts w:ascii="Arial" w:hAnsi="Arial" w:cs="Arial"/>
                <w:i/>
                <w:iCs/>
                <w:color w:val="00B050"/>
                <w:sz w:val="20"/>
                <w:szCs w:val="20"/>
              </w:rPr>
            </w:pPr>
            <w:r>
              <w:rPr>
                <w:rFonts w:ascii="Arial" w:hAnsi="Arial"/>
                <w:b/>
                <w:bCs/>
                <w:color w:val="00B050"/>
                <w:sz w:val="20"/>
                <w:szCs w:val="20"/>
              </w:rPr>
              <w:t>Des espaces de jeu propres pour les nourrissons :</w:t>
            </w:r>
            <w:r>
              <w:rPr>
                <w:rFonts w:ascii="Arial" w:hAnsi="Arial"/>
                <w:color w:val="00B050"/>
                <w:sz w:val="20"/>
                <w:szCs w:val="20"/>
              </w:rPr>
              <w:t xml:space="preserve"> % de ménages où les enfants de 0 à 23 mois jouent habituellement dans un environnement propre au sein du ménage (pas d'animaux, d'excréments d'animaux, d'excréments humains ou d'ordures) </w:t>
            </w:r>
          </w:p>
          <w:p w14:paraId="04A9559C" w14:textId="15CCC49C" w:rsidR="00F64236" w:rsidRPr="00F37536" w:rsidRDefault="00F64236" w:rsidP="0097793E">
            <w:pPr>
              <w:rPr>
                <w:rFonts w:ascii="Arial" w:hAnsi="Arial" w:cs="Arial"/>
                <w:sz w:val="20"/>
                <w:szCs w:val="20"/>
              </w:rPr>
            </w:pPr>
          </w:p>
        </w:tc>
        <w:tc>
          <w:tcPr>
            <w:tcW w:w="1900" w:type="dxa"/>
          </w:tcPr>
          <w:p w14:paraId="1DC1B069" w14:textId="77777777" w:rsidR="005B0161" w:rsidRDefault="005B0161" w:rsidP="005B0161">
            <w:pPr>
              <w:rPr>
                <w:rFonts w:ascii="Arial" w:hAnsi="Arial" w:cs="Arial"/>
                <w:sz w:val="20"/>
                <w:szCs w:val="20"/>
              </w:rPr>
            </w:pPr>
            <w:r>
              <w:rPr>
                <w:rFonts w:ascii="Arial" w:hAnsi="Arial"/>
                <w:sz w:val="20"/>
                <w:szCs w:val="20"/>
                <w:highlight w:val="yellow"/>
              </w:rPr>
              <w:t>Bientôt sur le Guide QP de Concern</w:t>
            </w:r>
          </w:p>
          <w:p w14:paraId="418D80A6" w14:textId="77777777" w:rsidR="00F64236" w:rsidRPr="00F37536" w:rsidRDefault="00F64236" w:rsidP="0097793E">
            <w:pPr>
              <w:rPr>
                <w:rFonts w:ascii="Arial" w:hAnsi="Arial" w:cs="Arial"/>
                <w:sz w:val="20"/>
                <w:szCs w:val="20"/>
              </w:rPr>
            </w:pPr>
          </w:p>
        </w:tc>
        <w:tc>
          <w:tcPr>
            <w:tcW w:w="1928" w:type="dxa"/>
          </w:tcPr>
          <w:p w14:paraId="6F460182" w14:textId="40CADD03" w:rsidR="00F64236" w:rsidRPr="00EA1A26" w:rsidRDefault="00F64236" w:rsidP="0097793E">
            <w:pPr>
              <w:rPr>
                <w:rFonts w:ascii="Arial" w:hAnsi="Arial" w:cs="Arial"/>
                <w:sz w:val="20"/>
                <w:szCs w:val="20"/>
              </w:rPr>
            </w:pPr>
            <w:r>
              <w:rPr>
                <w:rFonts w:ascii="Arial" w:hAnsi="Arial"/>
                <w:sz w:val="20"/>
                <w:szCs w:val="20"/>
              </w:rPr>
              <w:t>Enquêtes générales sur les ménages (annuelles)</w:t>
            </w:r>
          </w:p>
        </w:tc>
      </w:tr>
      <w:tr w:rsidR="005B0161" w:rsidRPr="00F64236" w14:paraId="209546BF" w14:textId="77777777" w:rsidTr="00EA1A26">
        <w:tc>
          <w:tcPr>
            <w:tcW w:w="9493" w:type="dxa"/>
            <w:gridSpan w:val="4"/>
            <w:shd w:val="clear" w:color="auto" w:fill="F2F2F2" w:themeFill="background1" w:themeFillShade="F2"/>
            <w:vAlign w:val="center"/>
          </w:tcPr>
          <w:p w14:paraId="127B55BF" w14:textId="4D941FBD" w:rsidR="005B0161" w:rsidRPr="00EA1A26" w:rsidRDefault="005B0161">
            <w:pPr>
              <w:rPr>
                <w:rFonts w:ascii="Arial" w:hAnsi="Arial" w:cs="Arial"/>
                <w:b/>
                <w:bCs/>
                <w:sz w:val="20"/>
                <w:szCs w:val="20"/>
              </w:rPr>
            </w:pPr>
            <w:r>
              <w:rPr>
                <w:rFonts w:ascii="Arial" w:hAnsi="Arial"/>
                <w:b/>
                <w:bCs/>
                <w:sz w:val="20"/>
                <w:szCs w:val="20"/>
              </w:rPr>
              <w:t xml:space="preserve">Produits </w:t>
            </w:r>
          </w:p>
        </w:tc>
      </w:tr>
      <w:tr w:rsidR="00F64236" w:rsidRPr="00F64236" w14:paraId="4AC6CFC0" w14:textId="77777777" w:rsidTr="00EA1A26">
        <w:tc>
          <w:tcPr>
            <w:tcW w:w="2830" w:type="dxa"/>
          </w:tcPr>
          <w:p w14:paraId="446EBC4E" w14:textId="095D76DC" w:rsidR="00F64236" w:rsidRPr="00EA1A26" w:rsidRDefault="00F64236" w:rsidP="00EA2E40">
            <w:pPr>
              <w:rPr>
                <w:rFonts w:ascii="Arial" w:hAnsi="Arial" w:cs="Arial"/>
                <w:sz w:val="20"/>
                <w:szCs w:val="20"/>
              </w:rPr>
            </w:pPr>
            <w:r>
              <w:rPr>
                <w:rFonts w:ascii="Arial" w:hAnsi="Arial"/>
                <w:sz w:val="20"/>
                <w:szCs w:val="20"/>
              </w:rPr>
              <w:t xml:space="preserve">Les membres de la communauté sont conscients de la nécessité de veiller à la propreté des espaces de jeu pour les nourrissons au sein du foyer, notamment la nécessité de séparer les animaux, et disposent des connaissances nécessaires pour y parvenir. </w:t>
            </w:r>
          </w:p>
          <w:p w14:paraId="19C7D65F" w14:textId="7BC66FB2" w:rsidR="00F64236" w:rsidRPr="00F37536" w:rsidRDefault="00F64236" w:rsidP="0097793E">
            <w:pPr>
              <w:rPr>
                <w:rFonts w:ascii="Arial" w:hAnsi="Arial" w:cs="Arial"/>
                <w:sz w:val="20"/>
                <w:szCs w:val="20"/>
              </w:rPr>
            </w:pPr>
          </w:p>
        </w:tc>
        <w:tc>
          <w:tcPr>
            <w:tcW w:w="2835" w:type="dxa"/>
          </w:tcPr>
          <w:p w14:paraId="6153120F" w14:textId="4A0F40CB" w:rsidR="00F64236" w:rsidRPr="00EA1A26" w:rsidRDefault="00F64236" w:rsidP="00C95CE8">
            <w:pPr>
              <w:rPr>
                <w:rFonts w:ascii="Arial" w:hAnsi="Arial" w:cs="Arial"/>
                <w:color w:val="00B050"/>
                <w:sz w:val="20"/>
                <w:szCs w:val="20"/>
              </w:rPr>
            </w:pPr>
            <w:r>
              <w:rPr>
                <w:rFonts w:ascii="Arial" w:hAnsi="Arial"/>
                <w:b/>
                <w:bCs/>
                <w:color w:val="00B050"/>
                <w:sz w:val="20"/>
                <w:szCs w:val="20"/>
              </w:rPr>
              <w:t xml:space="preserve">Connaissance de l'importance de la propreté des espaces de jeu : </w:t>
            </w:r>
            <w:r>
              <w:rPr>
                <w:rFonts w:ascii="Arial" w:hAnsi="Arial"/>
                <w:color w:val="00B050"/>
                <w:sz w:val="20"/>
                <w:szCs w:val="20"/>
              </w:rPr>
              <w:t xml:space="preserve">% de </w:t>
            </w:r>
            <w:r w:rsidR="00E30908">
              <w:rPr>
                <w:rFonts w:ascii="Arial" w:hAnsi="Arial"/>
                <w:color w:val="00B050"/>
                <w:sz w:val="20"/>
                <w:szCs w:val="20"/>
              </w:rPr>
              <w:t xml:space="preserve">personnes en charges </w:t>
            </w:r>
            <w:r>
              <w:rPr>
                <w:rFonts w:ascii="Arial" w:hAnsi="Arial"/>
                <w:color w:val="00B050"/>
                <w:sz w:val="20"/>
                <w:szCs w:val="20"/>
              </w:rPr>
              <w:t xml:space="preserve">de nourrissons âgés de 0 à 23 mois qui ont une connaissance adéquate de l'importance de créer des espaces de jeu propres au sein du foyer.  </w:t>
            </w:r>
          </w:p>
          <w:p w14:paraId="7F9F5AF0" w14:textId="77777777" w:rsidR="00F64236" w:rsidRPr="00F37536" w:rsidRDefault="00F64236" w:rsidP="00C95CE8">
            <w:pPr>
              <w:rPr>
                <w:rFonts w:ascii="Arial" w:hAnsi="Arial" w:cs="Arial"/>
                <w:b/>
                <w:bCs/>
                <w:color w:val="00B050"/>
                <w:sz w:val="20"/>
                <w:szCs w:val="20"/>
              </w:rPr>
            </w:pPr>
          </w:p>
          <w:p w14:paraId="51887BEC" w14:textId="2302FA6E" w:rsidR="00F64236" w:rsidRPr="00EA1A26" w:rsidRDefault="00F64236" w:rsidP="00C95CE8">
            <w:pPr>
              <w:rPr>
                <w:rFonts w:ascii="Arial" w:hAnsi="Arial" w:cs="Arial"/>
                <w:color w:val="00B050"/>
                <w:sz w:val="20"/>
                <w:szCs w:val="20"/>
              </w:rPr>
            </w:pPr>
            <w:r>
              <w:rPr>
                <w:rFonts w:ascii="Arial" w:hAnsi="Arial"/>
                <w:b/>
                <w:bCs/>
                <w:color w:val="00B050"/>
                <w:sz w:val="20"/>
                <w:szCs w:val="20"/>
              </w:rPr>
              <w:t xml:space="preserve">Connaissance des dangers liés à l'ingestion d’excréments d’animaux : </w:t>
            </w:r>
            <w:r w:rsidR="00F37536">
              <w:rPr>
                <w:rFonts w:ascii="Arial" w:hAnsi="Arial"/>
                <w:color w:val="00B050"/>
                <w:sz w:val="20"/>
                <w:szCs w:val="20"/>
              </w:rPr>
              <w:t>%</w:t>
            </w:r>
            <w:r>
              <w:rPr>
                <w:rFonts w:ascii="Arial" w:hAnsi="Arial"/>
                <w:color w:val="00B050"/>
                <w:sz w:val="20"/>
                <w:szCs w:val="20"/>
              </w:rPr>
              <w:t xml:space="preserve"> des</w:t>
            </w:r>
            <w:r w:rsidR="00E30908">
              <w:rPr>
                <w:rFonts w:ascii="Arial" w:hAnsi="Arial"/>
                <w:color w:val="00B050"/>
                <w:sz w:val="20"/>
                <w:szCs w:val="20"/>
              </w:rPr>
              <w:t xml:space="preserve"> personnes en charge de</w:t>
            </w:r>
            <w:r>
              <w:rPr>
                <w:rFonts w:ascii="Arial" w:hAnsi="Arial"/>
                <w:color w:val="00B050"/>
                <w:sz w:val="20"/>
                <w:szCs w:val="20"/>
              </w:rPr>
              <w:t xml:space="preserve"> nourrissons âgés de 0 à 23 mois ayant une connaissance adéquate des dangers liés à l'ingestion d’excréments d’animaux.</w:t>
            </w:r>
          </w:p>
          <w:p w14:paraId="3140F622" w14:textId="77777777" w:rsidR="00F64236" w:rsidRPr="00F37536" w:rsidRDefault="00F64236" w:rsidP="00C95CE8">
            <w:pPr>
              <w:rPr>
                <w:rFonts w:ascii="Arial" w:hAnsi="Arial" w:cs="Arial"/>
                <w:sz w:val="20"/>
                <w:szCs w:val="20"/>
              </w:rPr>
            </w:pPr>
          </w:p>
          <w:p w14:paraId="1F6C4421" w14:textId="4EF2F5F0" w:rsidR="00F64236" w:rsidRPr="00EA1A26" w:rsidRDefault="00F64236" w:rsidP="00CB4065">
            <w:pPr>
              <w:rPr>
                <w:rFonts w:ascii="Arial" w:hAnsi="Arial" w:cs="Arial"/>
                <w:color w:val="00B050"/>
                <w:sz w:val="20"/>
                <w:szCs w:val="20"/>
              </w:rPr>
            </w:pPr>
            <w:r>
              <w:rPr>
                <w:rFonts w:ascii="Arial" w:hAnsi="Arial"/>
                <w:b/>
                <w:bCs/>
                <w:color w:val="00B050"/>
                <w:sz w:val="20"/>
                <w:szCs w:val="20"/>
              </w:rPr>
              <w:t>Connaissance de la manière de fournir des espaces de jeu propres :</w:t>
            </w:r>
            <w:r>
              <w:rPr>
                <w:rFonts w:ascii="Arial" w:hAnsi="Arial"/>
                <w:color w:val="00B050"/>
                <w:sz w:val="20"/>
                <w:szCs w:val="20"/>
              </w:rPr>
              <w:t xml:space="preserve"> % de </w:t>
            </w:r>
            <w:r w:rsidR="00E30908">
              <w:rPr>
                <w:rFonts w:ascii="Arial" w:hAnsi="Arial"/>
                <w:color w:val="00B050"/>
                <w:sz w:val="20"/>
                <w:szCs w:val="20"/>
              </w:rPr>
              <w:t>personnes en charge</w:t>
            </w:r>
            <w:r>
              <w:rPr>
                <w:rFonts w:ascii="Arial" w:hAnsi="Arial"/>
                <w:color w:val="00B050"/>
                <w:sz w:val="20"/>
                <w:szCs w:val="20"/>
              </w:rPr>
              <w:t xml:space="preserve"> de nourrissons âgés de 0 à 23 mois qui ont une connaissance adéquate de la manière de créer des espaces de jeu propres pour leurs enfants au sein du foyer.</w:t>
            </w:r>
          </w:p>
          <w:p w14:paraId="68825623" w14:textId="77777777" w:rsidR="00F64236" w:rsidRPr="00F37536" w:rsidRDefault="00F64236" w:rsidP="00CB4065">
            <w:pPr>
              <w:rPr>
                <w:rFonts w:ascii="Arial" w:hAnsi="Arial" w:cs="Arial"/>
                <w:color w:val="00B050"/>
                <w:sz w:val="20"/>
                <w:szCs w:val="20"/>
              </w:rPr>
            </w:pPr>
          </w:p>
          <w:p w14:paraId="64732779" w14:textId="41F5056E" w:rsidR="00F64236" w:rsidRPr="00EA1A26" w:rsidRDefault="00F64236" w:rsidP="00C95CE8">
            <w:pPr>
              <w:rPr>
                <w:rFonts w:ascii="Arial" w:hAnsi="Arial" w:cs="Arial"/>
                <w:sz w:val="20"/>
                <w:szCs w:val="20"/>
              </w:rPr>
            </w:pPr>
            <w:r>
              <w:rPr>
                <w:rFonts w:ascii="Arial" w:hAnsi="Arial"/>
                <w:sz w:val="20"/>
                <w:szCs w:val="20"/>
              </w:rPr>
              <w:t xml:space="preserve">Attitudes et perceptions des </w:t>
            </w:r>
            <w:r w:rsidR="00202535">
              <w:rPr>
                <w:rFonts w:ascii="Arial" w:hAnsi="Arial"/>
                <w:sz w:val="20"/>
                <w:szCs w:val="20"/>
              </w:rPr>
              <w:t>personnes en charge</w:t>
            </w:r>
            <w:r>
              <w:rPr>
                <w:rFonts w:ascii="Arial" w:hAnsi="Arial"/>
                <w:sz w:val="20"/>
                <w:szCs w:val="20"/>
              </w:rPr>
              <w:t xml:space="preserve"> concernant la propreté des espaces de jeu et la séparation des animaux du ménage.   </w:t>
            </w:r>
          </w:p>
          <w:p w14:paraId="6A75921C" w14:textId="2788E571" w:rsidR="00F64236" w:rsidRPr="00F37536" w:rsidRDefault="00F64236" w:rsidP="00CB4065">
            <w:pPr>
              <w:rPr>
                <w:rFonts w:ascii="Arial" w:hAnsi="Arial" w:cs="Arial"/>
                <w:b/>
                <w:bCs/>
                <w:sz w:val="20"/>
                <w:szCs w:val="20"/>
              </w:rPr>
            </w:pPr>
          </w:p>
        </w:tc>
        <w:tc>
          <w:tcPr>
            <w:tcW w:w="1900" w:type="dxa"/>
          </w:tcPr>
          <w:p w14:paraId="2D54E841" w14:textId="77777777" w:rsidR="005B0161" w:rsidRDefault="005B0161" w:rsidP="005B0161">
            <w:pPr>
              <w:rPr>
                <w:rFonts w:ascii="Arial" w:hAnsi="Arial" w:cs="Arial"/>
                <w:sz w:val="20"/>
                <w:szCs w:val="20"/>
              </w:rPr>
            </w:pPr>
            <w:r>
              <w:rPr>
                <w:rFonts w:ascii="Arial" w:hAnsi="Arial"/>
                <w:sz w:val="20"/>
                <w:szCs w:val="20"/>
                <w:highlight w:val="yellow"/>
              </w:rPr>
              <w:t>Bientôt sur le Guide QP de Concern</w:t>
            </w:r>
          </w:p>
          <w:p w14:paraId="4633418C" w14:textId="77777777" w:rsidR="00F64236" w:rsidRPr="00F37536" w:rsidRDefault="00F64236" w:rsidP="0097793E">
            <w:pPr>
              <w:rPr>
                <w:rFonts w:ascii="Arial" w:hAnsi="Arial" w:cs="Arial"/>
                <w:sz w:val="20"/>
                <w:szCs w:val="20"/>
              </w:rPr>
            </w:pPr>
          </w:p>
        </w:tc>
        <w:tc>
          <w:tcPr>
            <w:tcW w:w="1928" w:type="dxa"/>
          </w:tcPr>
          <w:p w14:paraId="4F84058E" w14:textId="007FE9A6" w:rsidR="00F64236" w:rsidRPr="00EA1A26" w:rsidRDefault="00F64236" w:rsidP="0097793E">
            <w:pPr>
              <w:rPr>
                <w:rFonts w:ascii="Arial" w:hAnsi="Arial" w:cs="Arial"/>
                <w:sz w:val="20"/>
                <w:szCs w:val="20"/>
              </w:rPr>
            </w:pPr>
            <w:r>
              <w:rPr>
                <w:rFonts w:ascii="Arial" w:hAnsi="Arial"/>
                <w:sz w:val="20"/>
                <w:szCs w:val="20"/>
              </w:rPr>
              <w:t xml:space="preserve">Enquêtes générales sur les ménages (annuelles) </w:t>
            </w:r>
          </w:p>
          <w:p w14:paraId="2B6592E1" w14:textId="77777777" w:rsidR="00F64236" w:rsidRPr="00F37536" w:rsidRDefault="00F64236" w:rsidP="0097793E">
            <w:pPr>
              <w:rPr>
                <w:rFonts w:ascii="Arial" w:hAnsi="Arial" w:cs="Arial"/>
                <w:sz w:val="20"/>
                <w:szCs w:val="20"/>
              </w:rPr>
            </w:pPr>
          </w:p>
          <w:p w14:paraId="60A4BF61" w14:textId="77777777" w:rsidR="00F64236" w:rsidRPr="00F37536" w:rsidRDefault="00F64236" w:rsidP="0097793E">
            <w:pPr>
              <w:rPr>
                <w:rFonts w:ascii="Arial" w:hAnsi="Arial" w:cs="Arial"/>
                <w:sz w:val="20"/>
                <w:szCs w:val="20"/>
              </w:rPr>
            </w:pPr>
          </w:p>
          <w:p w14:paraId="086DBACE" w14:textId="77777777" w:rsidR="00F64236" w:rsidRPr="00F37536" w:rsidRDefault="00F64236" w:rsidP="0097793E">
            <w:pPr>
              <w:rPr>
                <w:rFonts w:ascii="Arial" w:hAnsi="Arial" w:cs="Arial"/>
                <w:sz w:val="20"/>
                <w:szCs w:val="20"/>
              </w:rPr>
            </w:pPr>
          </w:p>
          <w:p w14:paraId="557CC07A" w14:textId="77777777" w:rsidR="00F64236" w:rsidRPr="00F37536" w:rsidRDefault="00F64236" w:rsidP="0097793E">
            <w:pPr>
              <w:rPr>
                <w:rFonts w:ascii="Arial" w:hAnsi="Arial" w:cs="Arial"/>
                <w:sz w:val="20"/>
                <w:szCs w:val="20"/>
              </w:rPr>
            </w:pPr>
          </w:p>
          <w:p w14:paraId="11206288" w14:textId="77777777" w:rsidR="00F64236" w:rsidRPr="00F37536" w:rsidRDefault="00F64236" w:rsidP="0097793E">
            <w:pPr>
              <w:rPr>
                <w:rFonts w:ascii="Arial" w:hAnsi="Arial" w:cs="Arial"/>
                <w:sz w:val="20"/>
                <w:szCs w:val="20"/>
              </w:rPr>
            </w:pPr>
          </w:p>
          <w:p w14:paraId="567C3696" w14:textId="77777777" w:rsidR="00F64236" w:rsidRPr="00F37536" w:rsidRDefault="00F64236" w:rsidP="0097793E">
            <w:pPr>
              <w:rPr>
                <w:rFonts w:ascii="Arial" w:hAnsi="Arial" w:cs="Arial"/>
                <w:sz w:val="20"/>
                <w:szCs w:val="20"/>
              </w:rPr>
            </w:pPr>
          </w:p>
          <w:p w14:paraId="1A867BA8" w14:textId="77777777" w:rsidR="00F64236" w:rsidRPr="00F37536" w:rsidRDefault="00F64236" w:rsidP="0097793E">
            <w:pPr>
              <w:rPr>
                <w:rFonts w:ascii="Arial" w:hAnsi="Arial" w:cs="Arial"/>
                <w:sz w:val="20"/>
                <w:szCs w:val="20"/>
              </w:rPr>
            </w:pPr>
          </w:p>
          <w:p w14:paraId="7BCF9A22" w14:textId="77777777" w:rsidR="00F64236" w:rsidRPr="00F37536" w:rsidRDefault="00F64236" w:rsidP="0097793E">
            <w:pPr>
              <w:rPr>
                <w:rFonts w:ascii="Arial" w:hAnsi="Arial" w:cs="Arial"/>
                <w:sz w:val="20"/>
                <w:szCs w:val="20"/>
              </w:rPr>
            </w:pPr>
          </w:p>
          <w:p w14:paraId="7EC9146B" w14:textId="77777777" w:rsidR="00F64236" w:rsidRPr="00F37536" w:rsidRDefault="00F64236" w:rsidP="0097793E">
            <w:pPr>
              <w:rPr>
                <w:rFonts w:ascii="Arial" w:hAnsi="Arial" w:cs="Arial"/>
                <w:sz w:val="20"/>
                <w:szCs w:val="20"/>
              </w:rPr>
            </w:pPr>
          </w:p>
          <w:p w14:paraId="2FA502EE" w14:textId="77777777" w:rsidR="00F64236" w:rsidRPr="00F37536" w:rsidRDefault="00F64236" w:rsidP="0097793E">
            <w:pPr>
              <w:rPr>
                <w:rFonts w:ascii="Arial" w:hAnsi="Arial" w:cs="Arial"/>
                <w:sz w:val="20"/>
                <w:szCs w:val="20"/>
              </w:rPr>
            </w:pPr>
          </w:p>
          <w:p w14:paraId="65313CFC" w14:textId="77777777" w:rsidR="00F64236" w:rsidRPr="00F37536" w:rsidRDefault="00F64236" w:rsidP="0097793E">
            <w:pPr>
              <w:rPr>
                <w:rFonts w:ascii="Arial" w:hAnsi="Arial" w:cs="Arial"/>
                <w:sz w:val="20"/>
                <w:szCs w:val="20"/>
              </w:rPr>
            </w:pPr>
          </w:p>
          <w:p w14:paraId="16248E90" w14:textId="77777777" w:rsidR="00F64236" w:rsidRPr="00F37536" w:rsidRDefault="00F64236" w:rsidP="0097793E">
            <w:pPr>
              <w:rPr>
                <w:rFonts w:ascii="Arial" w:hAnsi="Arial" w:cs="Arial"/>
                <w:sz w:val="20"/>
                <w:szCs w:val="20"/>
              </w:rPr>
            </w:pPr>
          </w:p>
          <w:p w14:paraId="612503DC" w14:textId="77777777" w:rsidR="00F64236" w:rsidRPr="00F37536" w:rsidRDefault="00F64236" w:rsidP="0097793E">
            <w:pPr>
              <w:rPr>
                <w:rFonts w:ascii="Arial" w:hAnsi="Arial" w:cs="Arial"/>
                <w:sz w:val="20"/>
                <w:szCs w:val="20"/>
              </w:rPr>
            </w:pPr>
          </w:p>
          <w:p w14:paraId="2162ACC0" w14:textId="77777777" w:rsidR="00F64236" w:rsidRPr="00F37536" w:rsidRDefault="00F64236" w:rsidP="0097793E">
            <w:pPr>
              <w:rPr>
                <w:rFonts w:ascii="Arial" w:hAnsi="Arial" w:cs="Arial"/>
                <w:sz w:val="20"/>
                <w:szCs w:val="20"/>
              </w:rPr>
            </w:pPr>
          </w:p>
          <w:p w14:paraId="08239A9F" w14:textId="77777777" w:rsidR="00F64236" w:rsidRPr="00F37536" w:rsidRDefault="00F64236" w:rsidP="0097793E">
            <w:pPr>
              <w:rPr>
                <w:rFonts w:ascii="Arial" w:hAnsi="Arial" w:cs="Arial"/>
                <w:sz w:val="20"/>
                <w:szCs w:val="20"/>
              </w:rPr>
            </w:pPr>
          </w:p>
          <w:p w14:paraId="750DF636" w14:textId="77777777" w:rsidR="00F64236" w:rsidRPr="00F37536" w:rsidRDefault="00F64236" w:rsidP="0097793E">
            <w:pPr>
              <w:rPr>
                <w:rFonts w:ascii="Arial" w:hAnsi="Arial" w:cs="Arial"/>
                <w:sz w:val="20"/>
                <w:szCs w:val="20"/>
              </w:rPr>
            </w:pPr>
          </w:p>
          <w:p w14:paraId="509DB006" w14:textId="77777777" w:rsidR="00F64236" w:rsidRPr="00F37536" w:rsidRDefault="00F64236" w:rsidP="0097793E">
            <w:pPr>
              <w:rPr>
                <w:rFonts w:ascii="Arial" w:hAnsi="Arial" w:cs="Arial"/>
                <w:sz w:val="20"/>
                <w:szCs w:val="20"/>
              </w:rPr>
            </w:pPr>
          </w:p>
          <w:p w14:paraId="7FAD6899" w14:textId="77777777" w:rsidR="00F64236" w:rsidRPr="00F37536" w:rsidRDefault="00F64236" w:rsidP="0097793E">
            <w:pPr>
              <w:rPr>
                <w:rFonts w:ascii="Arial" w:hAnsi="Arial" w:cs="Arial"/>
                <w:sz w:val="20"/>
                <w:szCs w:val="20"/>
              </w:rPr>
            </w:pPr>
          </w:p>
          <w:p w14:paraId="28BC58B2" w14:textId="77777777" w:rsidR="00F64236" w:rsidRPr="00F37536" w:rsidRDefault="00F64236" w:rsidP="0097793E">
            <w:pPr>
              <w:rPr>
                <w:rFonts w:ascii="Arial" w:hAnsi="Arial" w:cs="Arial"/>
                <w:sz w:val="20"/>
                <w:szCs w:val="20"/>
              </w:rPr>
            </w:pPr>
          </w:p>
          <w:p w14:paraId="077B0990" w14:textId="77777777" w:rsidR="00F64236" w:rsidRPr="00F37536" w:rsidRDefault="00F64236" w:rsidP="0097793E">
            <w:pPr>
              <w:rPr>
                <w:rFonts w:ascii="Arial" w:hAnsi="Arial" w:cs="Arial"/>
                <w:sz w:val="20"/>
                <w:szCs w:val="20"/>
              </w:rPr>
            </w:pPr>
          </w:p>
          <w:p w14:paraId="7C61B0C8" w14:textId="77777777" w:rsidR="00F64236" w:rsidRPr="00F37536" w:rsidRDefault="00F64236" w:rsidP="0097793E">
            <w:pPr>
              <w:rPr>
                <w:rFonts w:ascii="Arial" w:hAnsi="Arial" w:cs="Arial"/>
                <w:sz w:val="20"/>
                <w:szCs w:val="20"/>
              </w:rPr>
            </w:pPr>
          </w:p>
          <w:p w14:paraId="6F7CD16D" w14:textId="77777777" w:rsidR="00F64236" w:rsidRPr="00F37536" w:rsidRDefault="00F64236" w:rsidP="0097793E">
            <w:pPr>
              <w:rPr>
                <w:rFonts w:ascii="Arial" w:hAnsi="Arial" w:cs="Arial"/>
                <w:sz w:val="20"/>
                <w:szCs w:val="20"/>
              </w:rPr>
            </w:pPr>
          </w:p>
          <w:p w14:paraId="75E20C68" w14:textId="77777777" w:rsidR="00F64236" w:rsidRPr="00EA1A26" w:rsidRDefault="00F64236" w:rsidP="006569EB">
            <w:pPr>
              <w:rPr>
                <w:rFonts w:ascii="Arial" w:hAnsi="Arial" w:cs="Arial"/>
                <w:sz w:val="20"/>
                <w:szCs w:val="20"/>
              </w:rPr>
            </w:pPr>
            <w:r>
              <w:rPr>
                <w:rFonts w:ascii="Arial" w:hAnsi="Arial"/>
                <w:sz w:val="20"/>
                <w:szCs w:val="20"/>
              </w:rPr>
              <w:t>Groupes de discussion et entretiens avec des informateurs clés (annuels)</w:t>
            </w:r>
          </w:p>
          <w:p w14:paraId="28E89345" w14:textId="77777777" w:rsidR="00F64236" w:rsidRPr="00F37536" w:rsidRDefault="00F64236" w:rsidP="0097793E">
            <w:pPr>
              <w:rPr>
                <w:rFonts w:ascii="Arial" w:hAnsi="Arial" w:cs="Arial"/>
                <w:sz w:val="20"/>
                <w:szCs w:val="20"/>
              </w:rPr>
            </w:pPr>
          </w:p>
          <w:p w14:paraId="612C8FFD" w14:textId="77777777" w:rsidR="00F64236" w:rsidRPr="00F37536" w:rsidRDefault="00F64236" w:rsidP="0097793E">
            <w:pPr>
              <w:rPr>
                <w:rFonts w:ascii="Arial" w:hAnsi="Arial" w:cs="Arial"/>
                <w:sz w:val="20"/>
                <w:szCs w:val="20"/>
              </w:rPr>
            </w:pPr>
          </w:p>
          <w:p w14:paraId="6C8E0235" w14:textId="77777777" w:rsidR="00F64236" w:rsidRPr="00F37536" w:rsidRDefault="00F64236" w:rsidP="0097793E">
            <w:pPr>
              <w:rPr>
                <w:rFonts w:ascii="Arial" w:hAnsi="Arial" w:cs="Arial"/>
                <w:sz w:val="20"/>
                <w:szCs w:val="20"/>
              </w:rPr>
            </w:pPr>
          </w:p>
          <w:p w14:paraId="3B732107" w14:textId="1EF79654" w:rsidR="00F64236" w:rsidRPr="00F37536" w:rsidRDefault="00F64236" w:rsidP="0097793E">
            <w:pPr>
              <w:rPr>
                <w:rFonts w:ascii="Arial" w:hAnsi="Arial" w:cs="Arial"/>
                <w:sz w:val="20"/>
                <w:szCs w:val="20"/>
              </w:rPr>
            </w:pPr>
          </w:p>
        </w:tc>
      </w:tr>
      <w:tr w:rsidR="00F64236" w:rsidRPr="00F64236" w14:paraId="36D3F508" w14:textId="77777777" w:rsidTr="00EA1A26">
        <w:tc>
          <w:tcPr>
            <w:tcW w:w="2830" w:type="dxa"/>
          </w:tcPr>
          <w:p w14:paraId="56E3F1C5" w14:textId="4589E496" w:rsidR="00F64236" w:rsidRPr="00EA1A26" w:rsidRDefault="00F64236" w:rsidP="00EA2E40">
            <w:pPr>
              <w:rPr>
                <w:rFonts w:ascii="Arial" w:hAnsi="Arial" w:cs="Arial"/>
                <w:sz w:val="20"/>
                <w:szCs w:val="20"/>
              </w:rPr>
            </w:pPr>
            <w:r>
              <w:rPr>
                <w:rFonts w:ascii="Arial" w:hAnsi="Arial"/>
                <w:sz w:val="20"/>
                <w:szCs w:val="20"/>
              </w:rPr>
              <w:lastRenderedPageBreak/>
              <w:t xml:space="preserve">Les animaux sont séparés des zones où jouent les nourrissons dans l'enceinte du foyer. </w:t>
            </w:r>
          </w:p>
          <w:p w14:paraId="481CDA28" w14:textId="00C697DF" w:rsidR="00F64236" w:rsidRPr="00F37536" w:rsidRDefault="00F64236" w:rsidP="0097793E">
            <w:pPr>
              <w:rPr>
                <w:rFonts w:ascii="Arial" w:hAnsi="Arial" w:cs="Arial"/>
                <w:b/>
                <w:bCs/>
                <w:sz w:val="20"/>
                <w:szCs w:val="20"/>
              </w:rPr>
            </w:pPr>
          </w:p>
        </w:tc>
        <w:tc>
          <w:tcPr>
            <w:tcW w:w="2835" w:type="dxa"/>
          </w:tcPr>
          <w:p w14:paraId="15EA0F78" w14:textId="63E5D02D" w:rsidR="00F64236" w:rsidRPr="00EA1A26" w:rsidRDefault="00F64236" w:rsidP="00C95CE8">
            <w:pPr>
              <w:rPr>
                <w:rFonts w:ascii="Arial" w:hAnsi="Arial" w:cs="Arial"/>
                <w:sz w:val="20"/>
                <w:szCs w:val="20"/>
              </w:rPr>
            </w:pPr>
            <w:r>
              <w:rPr>
                <w:rFonts w:ascii="Arial" w:hAnsi="Arial"/>
                <w:b/>
                <w:bCs/>
                <w:color w:val="00B050"/>
                <w:sz w:val="20"/>
                <w:szCs w:val="20"/>
              </w:rPr>
              <w:t xml:space="preserve">Séparation des animaux et des </w:t>
            </w:r>
            <w:r w:rsidR="00F37536">
              <w:rPr>
                <w:rFonts w:ascii="Arial" w:hAnsi="Arial"/>
                <w:b/>
                <w:bCs/>
                <w:color w:val="00B050"/>
                <w:sz w:val="20"/>
                <w:szCs w:val="20"/>
              </w:rPr>
              <w:t>nourrissons :</w:t>
            </w:r>
            <w:r>
              <w:rPr>
                <w:rFonts w:ascii="Arial" w:hAnsi="Arial"/>
                <w:b/>
                <w:bCs/>
                <w:color w:val="00B050"/>
                <w:sz w:val="20"/>
                <w:szCs w:val="20"/>
              </w:rPr>
              <w:t xml:space="preserve"> </w:t>
            </w:r>
            <w:r>
              <w:rPr>
                <w:rFonts w:ascii="Arial" w:hAnsi="Arial"/>
                <w:color w:val="00B050"/>
                <w:sz w:val="20"/>
                <w:szCs w:val="20"/>
              </w:rPr>
              <w:t xml:space="preserve">% de ménages avec des enfants âgés de 0 à 23 mois où les animaux sont normalement séparés des espaces où les enfants âgés de 0 à 23 mois se couchent et jouent au sein du ménage. </w:t>
            </w:r>
          </w:p>
        </w:tc>
        <w:tc>
          <w:tcPr>
            <w:tcW w:w="1900" w:type="dxa"/>
          </w:tcPr>
          <w:p w14:paraId="29C5F0D7" w14:textId="77777777" w:rsidR="005B0161" w:rsidRDefault="005B0161" w:rsidP="005B0161">
            <w:pPr>
              <w:rPr>
                <w:rFonts w:ascii="Arial" w:hAnsi="Arial" w:cs="Arial"/>
                <w:sz w:val="20"/>
                <w:szCs w:val="20"/>
              </w:rPr>
            </w:pPr>
            <w:r>
              <w:rPr>
                <w:rFonts w:ascii="Arial" w:hAnsi="Arial"/>
                <w:sz w:val="20"/>
                <w:szCs w:val="20"/>
                <w:highlight w:val="yellow"/>
              </w:rPr>
              <w:t>Bientôt sur le Guide QP de Concern</w:t>
            </w:r>
          </w:p>
          <w:p w14:paraId="3895D993" w14:textId="77777777" w:rsidR="00F64236" w:rsidRPr="00F37536" w:rsidRDefault="00F64236" w:rsidP="0097793E">
            <w:pPr>
              <w:rPr>
                <w:rFonts w:ascii="Arial" w:hAnsi="Arial" w:cs="Arial"/>
                <w:sz w:val="20"/>
                <w:szCs w:val="20"/>
              </w:rPr>
            </w:pPr>
          </w:p>
        </w:tc>
        <w:tc>
          <w:tcPr>
            <w:tcW w:w="1928" w:type="dxa"/>
          </w:tcPr>
          <w:p w14:paraId="4F602764" w14:textId="69FA0B71" w:rsidR="00F64236" w:rsidRPr="00EA1A26" w:rsidRDefault="00F64236" w:rsidP="0097793E">
            <w:pPr>
              <w:rPr>
                <w:rFonts w:ascii="Arial" w:hAnsi="Arial" w:cs="Arial"/>
                <w:sz w:val="20"/>
                <w:szCs w:val="20"/>
              </w:rPr>
            </w:pPr>
            <w:r>
              <w:rPr>
                <w:rFonts w:ascii="Arial" w:hAnsi="Arial"/>
                <w:sz w:val="20"/>
                <w:szCs w:val="20"/>
              </w:rPr>
              <w:t xml:space="preserve">Enquêtes générales sur les ménages (annuelles) </w:t>
            </w:r>
          </w:p>
        </w:tc>
      </w:tr>
      <w:tr w:rsidR="00F64236" w:rsidRPr="00F64236" w14:paraId="54AC3459" w14:textId="77777777" w:rsidTr="00EA1A26">
        <w:tc>
          <w:tcPr>
            <w:tcW w:w="2830" w:type="dxa"/>
            <w:shd w:val="clear" w:color="auto" w:fill="F2F2F2" w:themeFill="background1" w:themeFillShade="F2"/>
          </w:tcPr>
          <w:p w14:paraId="00CFC6ED" w14:textId="77777777" w:rsidR="00F64236" w:rsidRPr="00F37536" w:rsidRDefault="00F64236" w:rsidP="0097793E">
            <w:pPr>
              <w:rPr>
                <w:rFonts w:ascii="Arial" w:hAnsi="Arial" w:cs="Arial"/>
                <w:b/>
                <w:bCs/>
                <w:sz w:val="20"/>
                <w:szCs w:val="20"/>
              </w:rPr>
            </w:pPr>
          </w:p>
        </w:tc>
        <w:tc>
          <w:tcPr>
            <w:tcW w:w="6663" w:type="dxa"/>
            <w:gridSpan w:val="3"/>
            <w:shd w:val="clear" w:color="auto" w:fill="F2F2F2" w:themeFill="background1" w:themeFillShade="F2"/>
          </w:tcPr>
          <w:p w14:paraId="7C6BF53E" w14:textId="708A32E7" w:rsidR="00F64236" w:rsidRPr="00EA1A26" w:rsidRDefault="00F64236" w:rsidP="0097793E">
            <w:pPr>
              <w:rPr>
                <w:rFonts w:ascii="Arial" w:hAnsi="Arial" w:cs="Arial"/>
                <w:b/>
                <w:bCs/>
                <w:sz w:val="20"/>
                <w:szCs w:val="20"/>
              </w:rPr>
            </w:pPr>
            <w:r>
              <w:rPr>
                <w:rFonts w:ascii="Arial" w:hAnsi="Arial"/>
                <w:b/>
                <w:bCs/>
                <w:sz w:val="20"/>
                <w:szCs w:val="20"/>
              </w:rPr>
              <w:t xml:space="preserve">Activités </w:t>
            </w:r>
          </w:p>
        </w:tc>
      </w:tr>
      <w:tr w:rsidR="00F64236" w:rsidRPr="00F64236" w14:paraId="47018C5E" w14:textId="77777777" w:rsidTr="00EA1A26">
        <w:tc>
          <w:tcPr>
            <w:tcW w:w="2830" w:type="dxa"/>
          </w:tcPr>
          <w:p w14:paraId="15187C9A" w14:textId="1A34E94C" w:rsidR="00F64236" w:rsidRPr="00EA1A26" w:rsidRDefault="00F64236" w:rsidP="00EA2E40">
            <w:pPr>
              <w:rPr>
                <w:rFonts w:ascii="Arial" w:hAnsi="Arial" w:cs="Arial"/>
                <w:i/>
                <w:iCs/>
                <w:sz w:val="20"/>
                <w:szCs w:val="20"/>
              </w:rPr>
            </w:pPr>
            <w:r>
              <w:rPr>
                <w:rFonts w:ascii="Arial" w:hAnsi="Arial"/>
                <w:i/>
                <w:iCs/>
                <w:sz w:val="20"/>
                <w:szCs w:val="20"/>
              </w:rPr>
              <w:t xml:space="preserve">Développement de messages et de supports de </w:t>
            </w:r>
            <w:r w:rsidR="00202535">
              <w:rPr>
                <w:rFonts w:ascii="Arial" w:hAnsi="Arial"/>
                <w:i/>
                <w:iCs/>
                <w:sz w:val="20"/>
                <w:szCs w:val="20"/>
              </w:rPr>
              <w:t>communication</w:t>
            </w:r>
            <w:r>
              <w:rPr>
                <w:rFonts w:ascii="Arial" w:hAnsi="Arial"/>
                <w:i/>
                <w:iCs/>
                <w:sz w:val="20"/>
                <w:szCs w:val="20"/>
              </w:rPr>
              <w:t xml:space="preserve"> autour de la propreté de l'environnement domestique avec les membres de la communauté. </w:t>
            </w:r>
          </w:p>
          <w:p w14:paraId="6D6118AA" w14:textId="5DBD0387" w:rsidR="00F64236" w:rsidRPr="00F37536" w:rsidRDefault="00F64236" w:rsidP="0097793E">
            <w:pPr>
              <w:rPr>
                <w:rFonts w:ascii="Arial" w:hAnsi="Arial" w:cs="Arial"/>
                <w:sz w:val="20"/>
                <w:szCs w:val="20"/>
              </w:rPr>
            </w:pPr>
          </w:p>
        </w:tc>
        <w:tc>
          <w:tcPr>
            <w:tcW w:w="2835" w:type="dxa"/>
            <w:vMerge w:val="restart"/>
          </w:tcPr>
          <w:p w14:paraId="00A05963" w14:textId="1E4F19C4" w:rsidR="00F64236" w:rsidRPr="00EA1A26" w:rsidRDefault="00F64236" w:rsidP="0097793E">
            <w:pPr>
              <w:rPr>
                <w:rFonts w:ascii="Arial" w:hAnsi="Arial" w:cs="Arial"/>
                <w:sz w:val="20"/>
                <w:szCs w:val="20"/>
              </w:rPr>
            </w:pPr>
            <w:r>
              <w:rPr>
                <w:rFonts w:ascii="Arial" w:hAnsi="Arial"/>
                <w:sz w:val="20"/>
                <w:szCs w:val="20"/>
              </w:rPr>
              <w:t xml:space="preserve">Nombre de bénéficiaires atteints par </w:t>
            </w:r>
            <w:r w:rsidR="00202535">
              <w:rPr>
                <w:rFonts w:ascii="Arial" w:hAnsi="Arial"/>
                <w:sz w:val="20"/>
                <w:szCs w:val="20"/>
              </w:rPr>
              <w:t>des messages spécifiques de communication</w:t>
            </w:r>
            <w:r>
              <w:rPr>
                <w:rFonts w:ascii="Arial" w:hAnsi="Arial"/>
                <w:sz w:val="20"/>
                <w:szCs w:val="20"/>
              </w:rPr>
              <w:t xml:space="preserve"> axés </w:t>
            </w:r>
            <w:r w:rsidR="00202535">
              <w:rPr>
                <w:rFonts w:ascii="Arial" w:hAnsi="Arial"/>
                <w:sz w:val="20"/>
                <w:szCs w:val="20"/>
              </w:rPr>
              <w:t>sur le maintien propre de</w:t>
            </w:r>
            <w:r>
              <w:rPr>
                <w:rFonts w:ascii="Arial" w:hAnsi="Arial"/>
                <w:sz w:val="20"/>
                <w:szCs w:val="20"/>
              </w:rPr>
              <w:t xml:space="preserve"> l'environnement du ménage/espaces de jeu propres à travers différents canaux  </w:t>
            </w:r>
          </w:p>
          <w:p w14:paraId="4E0A2983" w14:textId="77777777" w:rsidR="00F64236" w:rsidRPr="00F37536" w:rsidRDefault="00F64236" w:rsidP="0097793E">
            <w:pPr>
              <w:rPr>
                <w:rFonts w:ascii="Arial" w:hAnsi="Arial" w:cs="Arial"/>
                <w:sz w:val="20"/>
                <w:szCs w:val="20"/>
              </w:rPr>
            </w:pPr>
          </w:p>
          <w:p w14:paraId="686B150B" w14:textId="6F134240" w:rsidR="00F64236" w:rsidRPr="00F37536" w:rsidRDefault="00F64236" w:rsidP="0097793E">
            <w:pPr>
              <w:rPr>
                <w:rFonts w:ascii="Arial" w:hAnsi="Arial" w:cs="Arial"/>
                <w:sz w:val="20"/>
                <w:szCs w:val="20"/>
              </w:rPr>
            </w:pPr>
          </w:p>
          <w:p w14:paraId="776DCE21" w14:textId="3067D3F5" w:rsidR="00F64236" w:rsidRPr="00EA1A26" w:rsidRDefault="00F64236" w:rsidP="006569EB">
            <w:pPr>
              <w:rPr>
                <w:rFonts w:ascii="Arial" w:hAnsi="Arial" w:cs="Arial"/>
                <w:sz w:val="20"/>
                <w:szCs w:val="20"/>
              </w:rPr>
            </w:pPr>
            <w:r>
              <w:rPr>
                <w:rFonts w:ascii="Arial" w:hAnsi="Arial"/>
                <w:sz w:val="20"/>
                <w:szCs w:val="20"/>
              </w:rPr>
              <w:t xml:space="preserve">Attitudes, perceptions et actions des </w:t>
            </w:r>
            <w:r w:rsidR="00202535">
              <w:rPr>
                <w:rFonts w:ascii="Arial" w:hAnsi="Arial"/>
                <w:sz w:val="20"/>
                <w:szCs w:val="20"/>
              </w:rPr>
              <w:t>personnes en charge des enfants</w:t>
            </w:r>
            <w:r>
              <w:rPr>
                <w:rFonts w:ascii="Arial" w:hAnsi="Arial"/>
                <w:sz w:val="20"/>
                <w:szCs w:val="20"/>
              </w:rPr>
              <w:t xml:space="preserve"> concernant la création d'espaces de jeu propres pour les nourrissons (notamment la séparation des animaux) </w:t>
            </w:r>
          </w:p>
          <w:p w14:paraId="50E189BC" w14:textId="77777777" w:rsidR="00F64236" w:rsidRPr="00F37536" w:rsidRDefault="00F64236" w:rsidP="0097793E">
            <w:pPr>
              <w:rPr>
                <w:rFonts w:ascii="Arial" w:hAnsi="Arial" w:cs="Arial"/>
                <w:sz w:val="20"/>
                <w:szCs w:val="20"/>
              </w:rPr>
            </w:pPr>
          </w:p>
          <w:p w14:paraId="1CE56568" w14:textId="77777777" w:rsidR="00F64236" w:rsidRPr="00F37536" w:rsidRDefault="00F64236" w:rsidP="0097793E">
            <w:pPr>
              <w:rPr>
                <w:rFonts w:ascii="Arial" w:hAnsi="Arial" w:cs="Arial"/>
                <w:sz w:val="20"/>
                <w:szCs w:val="20"/>
              </w:rPr>
            </w:pPr>
          </w:p>
          <w:p w14:paraId="40FC25E6" w14:textId="0DD41990" w:rsidR="00F64236" w:rsidRPr="00EA1A26" w:rsidRDefault="00F64236" w:rsidP="0097793E">
            <w:pPr>
              <w:rPr>
                <w:rFonts w:ascii="Arial" w:hAnsi="Arial" w:cs="Arial"/>
                <w:sz w:val="20"/>
                <w:szCs w:val="20"/>
              </w:rPr>
            </w:pPr>
            <w:r>
              <w:rPr>
                <w:rFonts w:ascii="Arial" w:hAnsi="Arial"/>
                <w:sz w:val="20"/>
                <w:szCs w:val="20"/>
              </w:rPr>
              <w:t xml:space="preserve"> </w:t>
            </w:r>
          </w:p>
        </w:tc>
        <w:tc>
          <w:tcPr>
            <w:tcW w:w="1900" w:type="dxa"/>
          </w:tcPr>
          <w:p w14:paraId="79D1CF84" w14:textId="77777777" w:rsidR="00F64236" w:rsidRPr="00F37536" w:rsidRDefault="00F64236" w:rsidP="0097793E">
            <w:pPr>
              <w:rPr>
                <w:rFonts w:ascii="Arial" w:hAnsi="Arial" w:cs="Arial"/>
                <w:sz w:val="20"/>
                <w:szCs w:val="20"/>
              </w:rPr>
            </w:pPr>
          </w:p>
        </w:tc>
        <w:tc>
          <w:tcPr>
            <w:tcW w:w="1928" w:type="dxa"/>
            <w:vMerge w:val="restart"/>
          </w:tcPr>
          <w:p w14:paraId="493A5065" w14:textId="4DA2CE51" w:rsidR="00F64236" w:rsidRPr="00EA1A26" w:rsidRDefault="00F64236" w:rsidP="0097793E">
            <w:pPr>
              <w:rPr>
                <w:rFonts w:ascii="Arial" w:hAnsi="Arial" w:cs="Arial"/>
                <w:sz w:val="20"/>
                <w:szCs w:val="20"/>
              </w:rPr>
            </w:pPr>
            <w:r>
              <w:rPr>
                <w:rFonts w:ascii="Arial" w:hAnsi="Arial"/>
                <w:sz w:val="20"/>
                <w:szCs w:val="20"/>
              </w:rPr>
              <w:t xml:space="preserve">Dossiers de projets (annuels). </w:t>
            </w:r>
          </w:p>
          <w:p w14:paraId="56E8B673" w14:textId="77777777" w:rsidR="00F64236" w:rsidRPr="00F37536" w:rsidRDefault="00F64236" w:rsidP="0097793E">
            <w:pPr>
              <w:rPr>
                <w:rFonts w:ascii="Arial" w:hAnsi="Arial" w:cs="Arial"/>
                <w:sz w:val="20"/>
                <w:szCs w:val="20"/>
              </w:rPr>
            </w:pPr>
          </w:p>
          <w:p w14:paraId="41E8DEB3" w14:textId="77777777" w:rsidR="00F64236" w:rsidRPr="00F37536" w:rsidRDefault="00F64236" w:rsidP="0097793E">
            <w:pPr>
              <w:rPr>
                <w:rFonts w:ascii="Arial" w:hAnsi="Arial" w:cs="Arial"/>
                <w:sz w:val="20"/>
                <w:szCs w:val="20"/>
              </w:rPr>
            </w:pPr>
          </w:p>
          <w:p w14:paraId="2915893F" w14:textId="77777777" w:rsidR="00F64236" w:rsidRPr="00F37536" w:rsidRDefault="00F64236" w:rsidP="0097793E">
            <w:pPr>
              <w:rPr>
                <w:rFonts w:ascii="Arial" w:hAnsi="Arial" w:cs="Arial"/>
                <w:sz w:val="20"/>
                <w:szCs w:val="20"/>
              </w:rPr>
            </w:pPr>
          </w:p>
          <w:p w14:paraId="1CD8ABF3" w14:textId="77777777" w:rsidR="00F64236" w:rsidRPr="00F37536" w:rsidRDefault="00F64236" w:rsidP="0097793E">
            <w:pPr>
              <w:rPr>
                <w:rFonts w:ascii="Arial" w:hAnsi="Arial" w:cs="Arial"/>
                <w:sz w:val="20"/>
                <w:szCs w:val="20"/>
              </w:rPr>
            </w:pPr>
          </w:p>
          <w:p w14:paraId="2446B103" w14:textId="705164C1" w:rsidR="00F64236" w:rsidRPr="00EA1A26" w:rsidRDefault="00F64236" w:rsidP="0097793E">
            <w:pPr>
              <w:rPr>
                <w:rFonts w:ascii="Arial" w:hAnsi="Arial" w:cs="Arial"/>
                <w:sz w:val="20"/>
                <w:szCs w:val="20"/>
              </w:rPr>
            </w:pPr>
            <w:r>
              <w:rPr>
                <w:rFonts w:ascii="Arial" w:hAnsi="Arial"/>
                <w:sz w:val="20"/>
                <w:szCs w:val="20"/>
              </w:rPr>
              <w:t xml:space="preserve">Groupes de discussion et entretiens avec des informateurs clés (annuels) </w:t>
            </w:r>
          </w:p>
        </w:tc>
      </w:tr>
      <w:tr w:rsidR="00F64236" w:rsidRPr="00F64236" w14:paraId="2458F047" w14:textId="77777777" w:rsidTr="00EA1A26">
        <w:tc>
          <w:tcPr>
            <w:tcW w:w="2830" w:type="dxa"/>
          </w:tcPr>
          <w:p w14:paraId="42103675" w14:textId="67275E69" w:rsidR="00F64236" w:rsidRPr="00EA1A26" w:rsidRDefault="00F64236" w:rsidP="00EA2E40">
            <w:pPr>
              <w:rPr>
                <w:rFonts w:ascii="Arial" w:hAnsi="Arial" w:cs="Arial"/>
                <w:i/>
                <w:iCs/>
                <w:sz w:val="20"/>
                <w:szCs w:val="20"/>
              </w:rPr>
            </w:pPr>
            <w:r>
              <w:rPr>
                <w:rFonts w:ascii="Arial" w:hAnsi="Arial"/>
                <w:i/>
                <w:iCs/>
                <w:sz w:val="20"/>
                <w:szCs w:val="20"/>
              </w:rPr>
              <w:t xml:space="preserve">Promotion des messages de </w:t>
            </w:r>
            <w:r w:rsidR="00202535">
              <w:rPr>
                <w:rFonts w:ascii="Arial" w:hAnsi="Arial"/>
                <w:i/>
                <w:iCs/>
                <w:sz w:val="20"/>
                <w:szCs w:val="20"/>
              </w:rPr>
              <w:t>communication</w:t>
            </w:r>
            <w:r>
              <w:rPr>
                <w:rFonts w:ascii="Arial" w:hAnsi="Arial"/>
                <w:i/>
                <w:iCs/>
                <w:sz w:val="20"/>
                <w:szCs w:val="20"/>
              </w:rPr>
              <w:t xml:space="preserve"> à travers multiples canaux en collaboration avec les membres de la communauté (groupes de soutien des mères, groupes d'hommes, radio, intégration dans la campagne de promotion de la santé existante)</w:t>
            </w:r>
          </w:p>
          <w:p w14:paraId="196774B6" w14:textId="02F63D7A" w:rsidR="00F64236" w:rsidRPr="00EA1A26" w:rsidRDefault="00F64236" w:rsidP="00EA2E40">
            <w:pPr>
              <w:rPr>
                <w:rFonts w:ascii="Arial" w:hAnsi="Arial" w:cs="Arial"/>
                <w:i/>
                <w:iCs/>
                <w:sz w:val="20"/>
                <w:szCs w:val="20"/>
              </w:rPr>
            </w:pPr>
            <w:r>
              <w:rPr>
                <w:rFonts w:ascii="Arial" w:hAnsi="Arial"/>
                <w:i/>
                <w:iCs/>
                <w:sz w:val="20"/>
                <w:szCs w:val="20"/>
              </w:rPr>
              <w:t>.</w:t>
            </w:r>
          </w:p>
          <w:p w14:paraId="4B844088" w14:textId="77777777" w:rsidR="00F64236" w:rsidRPr="00EA1A26" w:rsidRDefault="00F64236" w:rsidP="0097793E">
            <w:pPr>
              <w:rPr>
                <w:rFonts w:ascii="Arial" w:hAnsi="Arial" w:cs="Arial"/>
                <w:sz w:val="20"/>
                <w:szCs w:val="20"/>
                <w:lang w:val="en-IE"/>
              </w:rPr>
            </w:pPr>
          </w:p>
        </w:tc>
        <w:tc>
          <w:tcPr>
            <w:tcW w:w="2835" w:type="dxa"/>
            <w:vMerge/>
          </w:tcPr>
          <w:p w14:paraId="2BAC788D" w14:textId="77777777" w:rsidR="00F64236" w:rsidRPr="00EA1A26" w:rsidRDefault="00F64236" w:rsidP="0097793E">
            <w:pPr>
              <w:rPr>
                <w:rFonts w:ascii="Arial" w:hAnsi="Arial" w:cs="Arial"/>
                <w:b/>
                <w:bCs/>
                <w:sz w:val="20"/>
                <w:szCs w:val="20"/>
                <w:lang w:val="en-IE"/>
              </w:rPr>
            </w:pPr>
          </w:p>
        </w:tc>
        <w:tc>
          <w:tcPr>
            <w:tcW w:w="1900" w:type="dxa"/>
          </w:tcPr>
          <w:p w14:paraId="1FB8203B" w14:textId="77777777" w:rsidR="00F64236" w:rsidRPr="00EA1A26" w:rsidRDefault="00F64236" w:rsidP="0097793E">
            <w:pPr>
              <w:rPr>
                <w:rFonts w:ascii="Arial" w:hAnsi="Arial" w:cs="Arial"/>
                <w:b/>
                <w:bCs/>
                <w:sz w:val="20"/>
                <w:szCs w:val="20"/>
                <w:lang w:val="en-IE"/>
              </w:rPr>
            </w:pPr>
          </w:p>
        </w:tc>
        <w:tc>
          <w:tcPr>
            <w:tcW w:w="1928" w:type="dxa"/>
            <w:vMerge/>
          </w:tcPr>
          <w:p w14:paraId="12997638" w14:textId="5077D1CA" w:rsidR="00F64236" w:rsidRPr="00EA1A26" w:rsidRDefault="00F64236" w:rsidP="0097793E">
            <w:pPr>
              <w:rPr>
                <w:rFonts w:ascii="Arial" w:hAnsi="Arial" w:cs="Arial"/>
                <w:b/>
                <w:bCs/>
                <w:sz w:val="20"/>
                <w:szCs w:val="20"/>
                <w:lang w:val="en-IE"/>
              </w:rPr>
            </w:pPr>
          </w:p>
        </w:tc>
      </w:tr>
      <w:tr w:rsidR="00F64236" w:rsidRPr="00F64236" w14:paraId="65262F4F" w14:textId="77777777" w:rsidTr="00EA1A26">
        <w:tc>
          <w:tcPr>
            <w:tcW w:w="2830" w:type="dxa"/>
          </w:tcPr>
          <w:p w14:paraId="28F1EF74" w14:textId="2E6F8A68" w:rsidR="00F64236" w:rsidRPr="00EA1A26" w:rsidRDefault="00F64236" w:rsidP="006569EB">
            <w:pPr>
              <w:rPr>
                <w:rFonts w:ascii="Arial" w:hAnsi="Arial" w:cs="Arial"/>
                <w:i/>
                <w:iCs/>
                <w:sz w:val="20"/>
                <w:szCs w:val="20"/>
              </w:rPr>
            </w:pPr>
            <w:r>
              <w:rPr>
                <w:rFonts w:ascii="Arial" w:hAnsi="Arial"/>
                <w:i/>
                <w:iCs/>
                <w:sz w:val="20"/>
                <w:szCs w:val="20"/>
              </w:rPr>
              <w:t>Des réponses communautaires à la gestion du bétail qui permettent de garder le bétail en commun lorsqu'il ne broute pas.</w:t>
            </w:r>
          </w:p>
        </w:tc>
        <w:tc>
          <w:tcPr>
            <w:tcW w:w="2835" w:type="dxa"/>
          </w:tcPr>
          <w:p w14:paraId="04F1E27D" w14:textId="77777777" w:rsidR="00F64236" w:rsidRPr="00EA1A26" w:rsidRDefault="00F64236" w:rsidP="006569EB">
            <w:pPr>
              <w:rPr>
                <w:rFonts w:ascii="Arial" w:hAnsi="Arial" w:cs="Arial"/>
                <w:sz w:val="20"/>
                <w:szCs w:val="20"/>
              </w:rPr>
            </w:pPr>
            <w:r>
              <w:rPr>
                <w:rFonts w:ascii="Arial" w:hAnsi="Arial"/>
                <w:sz w:val="20"/>
                <w:szCs w:val="20"/>
              </w:rPr>
              <w:t xml:space="preserve">Attitudes, perceptions et mesures prises par les leaders communautaires et les éleveurs concernant la séparation des animaux des espaces de jeu. </w:t>
            </w:r>
          </w:p>
          <w:p w14:paraId="647BF8CD" w14:textId="77777777" w:rsidR="00F64236" w:rsidRPr="00F37536" w:rsidRDefault="00F64236" w:rsidP="0097793E">
            <w:pPr>
              <w:rPr>
                <w:rFonts w:ascii="Arial" w:hAnsi="Arial" w:cs="Arial"/>
                <w:b/>
                <w:bCs/>
                <w:sz w:val="20"/>
                <w:szCs w:val="20"/>
              </w:rPr>
            </w:pPr>
          </w:p>
        </w:tc>
        <w:tc>
          <w:tcPr>
            <w:tcW w:w="1900" w:type="dxa"/>
          </w:tcPr>
          <w:p w14:paraId="77E1D7C0" w14:textId="77777777" w:rsidR="00F64236" w:rsidRPr="00F37536" w:rsidRDefault="00F64236" w:rsidP="0097793E">
            <w:pPr>
              <w:rPr>
                <w:rFonts w:ascii="Arial" w:hAnsi="Arial" w:cs="Arial"/>
                <w:sz w:val="20"/>
                <w:szCs w:val="20"/>
              </w:rPr>
            </w:pPr>
          </w:p>
        </w:tc>
        <w:tc>
          <w:tcPr>
            <w:tcW w:w="1928" w:type="dxa"/>
          </w:tcPr>
          <w:p w14:paraId="0304AB24" w14:textId="6DE4A6D9" w:rsidR="00F64236" w:rsidRPr="00EA1A26" w:rsidRDefault="00F64236" w:rsidP="0097793E">
            <w:pPr>
              <w:rPr>
                <w:rFonts w:ascii="Arial" w:hAnsi="Arial" w:cs="Arial"/>
                <w:sz w:val="20"/>
                <w:szCs w:val="20"/>
              </w:rPr>
            </w:pPr>
            <w:r>
              <w:rPr>
                <w:rFonts w:ascii="Arial" w:hAnsi="Arial"/>
                <w:sz w:val="20"/>
                <w:szCs w:val="20"/>
              </w:rPr>
              <w:t xml:space="preserve">Groupes de discussion et entretiens avec des informateurs clés (annuels) </w:t>
            </w:r>
          </w:p>
        </w:tc>
      </w:tr>
      <w:tr w:rsidR="00F64236" w:rsidRPr="00F64236" w14:paraId="54DCE1A3" w14:textId="77777777" w:rsidTr="00EA1A26">
        <w:tc>
          <w:tcPr>
            <w:tcW w:w="2830" w:type="dxa"/>
          </w:tcPr>
          <w:p w14:paraId="13A497BE" w14:textId="77777777" w:rsidR="00F64236" w:rsidRPr="00F37536" w:rsidRDefault="00F64236" w:rsidP="00EA2E40">
            <w:pPr>
              <w:rPr>
                <w:rFonts w:ascii="Arial" w:hAnsi="Arial" w:cs="Arial"/>
                <w:i/>
                <w:iCs/>
                <w:sz w:val="20"/>
                <w:szCs w:val="20"/>
              </w:rPr>
            </w:pPr>
          </w:p>
          <w:p w14:paraId="2C5E058D" w14:textId="1C781F39" w:rsidR="00F64236" w:rsidRPr="00EA1A26" w:rsidRDefault="00F64236" w:rsidP="00EA2E40">
            <w:pPr>
              <w:rPr>
                <w:rFonts w:ascii="Arial" w:hAnsi="Arial" w:cs="Arial"/>
                <w:i/>
                <w:iCs/>
                <w:sz w:val="20"/>
                <w:szCs w:val="20"/>
              </w:rPr>
            </w:pPr>
            <w:r>
              <w:rPr>
                <w:rFonts w:ascii="Arial" w:hAnsi="Arial"/>
                <w:i/>
                <w:iCs/>
                <w:sz w:val="20"/>
                <w:szCs w:val="20"/>
              </w:rPr>
              <w:t xml:space="preserve">Fourniture de matériaux et formation à la construction de poulaillers et de cages pour empêcher les poules d'entrer dans les espaces de jeu des </w:t>
            </w:r>
            <w:r w:rsidR="00202535">
              <w:rPr>
                <w:rFonts w:ascii="Arial" w:hAnsi="Arial"/>
                <w:i/>
                <w:iCs/>
                <w:sz w:val="20"/>
                <w:szCs w:val="20"/>
              </w:rPr>
              <w:t>enfants</w:t>
            </w:r>
            <w:r>
              <w:rPr>
                <w:rFonts w:ascii="Arial" w:hAnsi="Arial"/>
                <w:i/>
                <w:iCs/>
                <w:sz w:val="20"/>
                <w:szCs w:val="20"/>
              </w:rPr>
              <w:t xml:space="preserve"> </w:t>
            </w:r>
          </w:p>
          <w:p w14:paraId="2E7CFCD9" w14:textId="77777777" w:rsidR="00F64236" w:rsidRPr="00F37536" w:rsidRDefault="00F64236" w:rsidP="0097793E">
            <w:pPr>
              <w:rPr>
                <w:rFonts w:ascii="Arial" w:hAnsi="Arial" w:cs="Arial"/>
                <w:sz w:val="20"/>
                <w:szCs w:val="20"/>
              </w:rPr>
            </w:pPr>
          </w:p>
        </w:tc>
        <w:tc>
          <w:tcPr>
            <w:tcW w:w="2835" w:type="dxa"/>
          </w:tcPr>
          <w:p w14:paraId="0BFCE9B4" w14:textId="5ADCFCC3" w:rsidR="00F64236" w:rsidRPr="00EA1A26" w:rsidRDefault="00F64236" w:rsidP="0097793E">
            <w:pPr>
              <w:rPr>
                <w:rFonts w:ascii="Arial" w:hAnsi="Arial" w:cs="Arial"/>
                <w:sz w:val="20"/>
                <w:szCs w:val="20"/>
              </w:rPr>
            </w:pPr>
            <w:r>
              <w:rPr>
                <w:rFonts w:ascii="Arial" w:hAnsi="Arial"/>
                <w:sz w:val="20"/>
                <w:szCs w:val="20"/>
              </w:rPr>
              <w:t xml:space="preserve">Nombre de bénéficiaires atteints par la formation. </w:t>
            </w:r>
          </w:p>
        </w:tc>
        <w:tc>
          <w:tcPr>
            <w:tcW w:w="1900" w:type="dxa"/>
          </w:tcPr>
          <w:p w14:paraId="2FAE42BD" w14:textId="77777777" w:rsidR="00F64236" w:rsidRPr="00F37536" w:rsidRDefault="00F64236" w:rsidP="0097793E">
            <w:pPr>
              <w:rPr>
                <w:rFonts w:ascii="Arial" w:hAnsi="Arial" w:cs="Arial"/>
                <w:sz w:val="20"/>
                <w:szCs w:val="20"/>
              </w:rPr>
            </w:pPr>
          </w:p>
        </w:tc>
        <w:tc>
          <w:tcPr>
            <w:tcW w:w="1928" w:type="dxa"/>
          </w:tcPr>
          <w:p w14:paraId="009E52D8" w14:textId="2337D334" w:rsidR="00F64236" w:rsidRPr="00EA1A26" w:rsidRDefault="00F64236" w:rsidP="0097793E">
            <w:pPr>
              <w:rPr>
                <w:rFonts w:ascii="Arial" w:hAnsi="Arial" w:cs="Arial"/>
                <w:sz w:val="20"/>
                <w:szCs w:val="20"/>
              </w:rPr>
            </w:pPr>
            <w:r>
              <w:rPr>
                <w:rFonts w:ascii="Arial" w:hAnsi="Arial"/>
                <w:sz w:val="20"/>
                <w:szCs w:val="20"/>
              </w:rPr>
              <w:t xml:space="preserve">Dossiers de projets (annuels). </w:t>
            </w:r>
          </w:p>
        </w:tc>
      </w:tr>
    </w:tbl>
    <w:p w14:paraId="17AA384E" w14:textId="77777777" w:rsidR="006B40B5" w:rsidRPr="00EA1A26" w:rsidRDefault="006B40B5" w:rsidP="00A7230B">
      <w:pPr>
        <w:rPr>
          <w:rFonts w:ascii="Arial" w:hAnsi="Arial" w:cs="Arial"/>
          <w:b/>
          <w:bCs/>
          <w:sz w:val="20"/>
          <w:szCs w:val="20"/>
          <w:lang w:val="en-IE"/>
        </w:rPr>
      </w:pPr>
    </w:p>
    <w:p w14:paraId="211ACB7C" w14:textId="77777777" w:rsidR="00A7230B" w:rsidRPr="00EA1A26" w:rsidRDefault="00A7230B" w:rsidP="00EA2E40">
      <w:pPr>
        <w:rPr>
          <w:rFonts w:ascii="Arial" w:hAnsi="Arial" w:cs="Arial"/>
          <w:sz w:val="20"/>
          <w:szCs w:val="20"/>
          <w:lang w:val="en-IE"/>
        </w:rPr>
      </w:pPr>
    </w:p>
    <w:p w14:paraId="1BFD1CF4" w14:textId="77777777" w:rsidR="00A7230B" w:rsidRPr="00EA1A26" w:rsidRDefault="00A7230B" w:rsidP="00A7230B">
      <w:pPr>
        <w:rPr>
          <w:rFonts w:ascii="Arial" w:hAnsi="Arial" w:cs="Arial"/>
          <w:sz w:val="20"/>
          <w:szCs w:val="20"/>
          <w:lang w:val="en-IE"/>
        </w:rPr>
      </w:pPr>
    </w:p>
    <w:p w14:paraId="584C8C5D" w14:textId="2068D896" w:rsidR="00A7230B" w:rsidRPr="00EA1A26" w:rsidRDefault="00A7230B" w:rsidP="00EA1A26">
      <w:pPr>
        <w:spacing w:after="0"/>
        <w:rPr>
          <w:rFonts w:ascii="Arial" w:hAnsi="Arial" w:cs="Arial"/>
          <w:b/>
          <w:bCs/>
          <w:sz w:val="20"/>
          <w:szCs w:val="20"/>
        </w:rPr>
      </w:pPr>
      <w:r>
        <w:rPr>
          <w:rFonts w:ascii="Arial" w:hAnsi="Arial"/>
          <w:b/>
          <w:bCs/>
          <w:sz w:val="20"/>
          <w:szCs w:val="20"/>
        </w:rPr>
        <w:t xml:space="preserve">Exemple 3 : Exemple d'indicateurs d’intervention pour un accouchement dans de bonnes conditions d'hygiène  </w:t>
      </w:r>
    </w:p>
    <w:tbl>
      <w:tblPr>
        <w:tblStyle w:val="TableGrid"/>
        <w:tblW w:w="9493" w:type="dxa"/>
        <w:tblLook w:val="04A0" w:firstRow="1" w:lastRow="0" w:firstColumn="1" w:lastColumn="0" w:noHBand="0" w:noVBand="1"/>
      </w:tblPr>
      <w:tblGrid>
        <w:gridCol w:w="2122"/>
        <w:gridCol w:w="2298"/>
        <w:gridCol w:w="2867"/>
        <w:gridCol w:w="2206"/>
      </w:tblGrid>
      <w:tr w:rsidR="00F64236" w:rsidRPr="00F64236" w14:paraId="1F94C1E1" w14:textId="77777777" w:rsidTr="00EA1A26">
        <w:tc>
          <w:tcPr>
            <w:tcW w:w="2830" w:type="dxa"/>
            <w:shd w:val="clear" w:color="auto" w:fill="D9D9D9" w:themeFill="background1" w:themeFillShade="D9"/>
          </w:tcPr>
          <w:p w14:paraId="20864583" w14:textId="77777777" w:rsidR="00F64236" w:rsidRPr="00EA1A26" w:rsidRDefault="00F64236" w:rsidP="0097793E">
            <w:pPr>
              <w:rPr>
                <w:rFonts w:ascii="Arial" w:hAnsi="Arial" w:cs="Arial"/>
                <w:b/>
                <w:bCs/>
                <w:sz w:val="20"/>
                <w:szCs w:val="20"/>
              </w:rPr>
            </w:pPr>
            <w:r>
              <w:rPr>
                <w:rFonts w:ascii="Arial" w:hAnsi="Arial"/>
                <w:b/>
                <w:bCs/>
                <w:sz w:val="20"/>
                <w:szCs w:val="20"/>
              </w:rPr>
              <w:t xml:space="preserve">Objectif </w:t>
            </w:r>
          </w:p>
        </w:tc>
        <w:tc>
          <w:tcPr>
            <w:tcW w:w="3038" w:type="dxa"/>
            <w:shd w:val="clear" w:color="auto" w:fill="D9D9D9" w:themeFill="background1" w:themeFillShade="D9"/>
          </w:tcPr>
          <w:p w14:paraId="5A25659D" w14:textId="77777777" w:rsidR="00F64236" w:rsidRPr="00EA1A26" w:rsidRDefault="00F64236" w:rsidP="0097793E">
            <w:pPr>
              <w:rPr>
                <w:rFonts w:ascii="Arial" w:hAnsi="Arial" w:cs="Arial"/>
                <w:b/>
                <w:bCs/>
                <w:sz w:val="20"/>
                <w:szCs w:val="20"/>
              </w:rPr>
            </w:pPr>
            <w:r>
              <w:rPr>
                <w:rFonts w:ascii="Arial" w:hAnsi="Arial"/>
                <w:b/>
                <w:bCs/>
                <w:sz w:val="20"/>
                <w:szCs w:val="20"/>
              </w:rPr>
              <w:t>Indicateurs</w:t>
            </w:r>
          </w:p>
        </w:tc>
        <w:tc>
          <w:tcPr>
            <w:tcW w:w="1936" w:type="dxa"/>
            <w:shd w:val="clear" w:color="auto" w:fill="D9D9D9" w:themeFill="background1" w:themeFillShade="D9"/>
          </w:tcPr>
          <w:p w14:paraId="2F293A8A" w14:textId="4FC3652C" w:rsidR="00F64236" w:rsidRPr="00412BB4" w:rsidRDefault="00F64236" w:rsidP="0097793E">
            <w:pPr>
              <w:rPr>
                <w:rFonts w:ascii="Arial" w:hAnsi="Arial" w:cs="Arial"/>
                <w:b/>
                <w:bCs/>
                <w:sz w:val="20"/>
                <w:szCs w:val="20"/>
              </w:rPr>
            </w:pPr>
            <w:r>
              <w:rPr>
                <w:rFonts w:ascii="Arial" w:hAnsi="Arial"/>
                <w:b/>
                <w:bCs/>
                <w:sz w:val="20"/>
                <w:szCs w:val="20"/>
              </w:rPr>
              <w:t xml:space="preserve">Où les trouver ? </w:t>
            </w:r>
          </w:p>
        </w:tc>
        <w:tc>
          <w:tcPr>
            <w:tcW w:w="1689" w:type="dxa"/>
            <w:shd w:val="clear" w:color="auto" w:fill="D9D9D9" w:themeFill="background1" w:themeFillShade="D9"/>
          </w:tcPr>
          <w:p w14:paraId="67B82C9F" w14:textId="24B0D6B2" w:rsidR="00F64236" w:rsidRPr="00EA1A26" w:rsidRDefault="00F64236" w:rsidP="0097793E">
            <w:pPr>
              <w:rPr>
                <w:rFonts w:ascii="Arial" w:hAnsi="Arial" w:cs="Arial"/>
                <w:b/>
                <w:bCs/>
                <w:sz w:val="20"/>
                <w:szCs w:val="20"/>
              </w:rPr>
            </w:pPr>
            <w:r>
              <w:rPr>
                <w:rFonts w:ascii="Arial" w:hAnsi="Arial"/>
                <w:b/>
                <w:bCs/>
                <w:sz w:val="20"/>
                <w:szCs w:val="20"/>
              </w:rPr>
              <w:t xml:space="preserve">Comment les indicateurs seront-ils mesurés ? </w:t>
            </w:r>
          </w:p>
        </w:tc>
      </w:tr>
      <w:tr w:rsidR="00F64236" w:rsidRPr="00F64236" w14:paraId="7FC86D5C" w14:textId="77777777" w:rsidTr="00EA1A26">
        <w:tc>
          <w:tcPr>
            <w:tcW w:w="2830" w:type="dxa"/>
            <w:shd w:val="clear" w:color="auto" w:fill="F2F2F2" w:themeFill="background1" w:themeFillShade="F2"/>
          </w:tcPr>
          <w:p w14:paraId="32A53EF0" w14:textId="77777777" w:rsidR="00F64236" w:rsidRPr="00F37536" w:rsidRDefault="00F64236" w:rsidP="0097793E">
            <w:pPr>
              <w:rPr>
                <w:rFonts w:ascii="Arial" w:hAnsi="Arial" w:cs="Arial"/>
                <w:b/>
                <w:bCs/>
                <w:sz w:val="20"/>
                <w:szCs w:val="20"/>
              </w:rPr>
            </w:pPr>
          </w:p>
        </w:tc>
        <w:tc>
          <w:tcPr>
            <w:tcW w:w="6663" w:type="dxa"/>
            <w:gridSpan w:val="3"/>
            <w:shd w:val="clear" w:color="auto" w:fill="F2F2F2" w:themeFill="background1" w:themeFillShade="F2"/>
          </w:tcPr>
          <w:p w14:paraId="28DEA0B8" w14:textId="4B2DAF27" w:rsidR="00F64236" w:rsidRPr="00EA1A26" w:rsidRDefault="00F64236" w:rsidP="0097793E">
            <w:pPr>
              <w:rPr>
                <w:rFonts w:ascii="Arial" w:hAnsi="Arial" w:cs="Arial"/>
                <w:sz w:val="20"/>
                <w:szCs w:val="20"/>
              </w:rPr>
            </w:pPr>
            <w:r>
              <w:rPr>
                <w:rFonts w:ascii="Arial" w:hAnsi="Arial"/>
                <w:b/>
                <w:bCs/>
                <w:sz w:val="20"/>
                <w:szCs w:val="20"/>
              </w:rPr>
              <w:t>Résultat</w:t>
            </w:r>
          </w:p>
        </w:tc>
      </w:tr>
      <w:tr w:rsidR="00F64236" w:rsidRPr="00F64236" w14:paraId="2669EA55" w14:textId="77777777" w:rsidTr="00EA1A26">
        <w:tc>
          <w:tcPr>
            <w:tcW w:w="2830" w:type="dxa"/>
          </w:tcPr>
          <w:p w14:paraId="47185D4E" w14:textId="7C9ECD4C" w:rsidR="00F64236" w:rsidRPr="00EA1A26" w:rsidRDefault="00B477F2" w:rsidP="0097793E">
            <w:pPr>
              <w:rPr>
                <w:rFonts w:ascii="Arial" w:hAnsi="Arial" w:cs="Arial"/>
                <w:sz w:val="20"/>
                <w:szCs w:val="20"/>
              </w:rPr>
            </w:pPr>
            <w:r>
              <w:rPr>
                <w:rFonts w:ascii="Arial" w:hAnsi="Arial"/>
                <w:sz w:val="20"/>
                <w:szCs w:val="20"/>
              </w:rPr>
              <w:lastRenderedPageBreak/>
              <w:t>Les accoucheuses</w:t>
            </w:r>
            <w:r w:rsidR="00F64236">
              <w:rPr>
                <w:rFonts w:ascii="Arial" w:hAnsi="Arial"/>
                <w:sz w:val="20"/>
                <w:szCs w:val="20"/>
              </w:rPr>
              <w:t xml:space="preserve"> qui assistent les femmes lors de l'accouchement (dans l'établissement et dans la communauté) facilitent un accouchement dans de bonnes conditions d'hygiène.</w:t>
            </w:r>
          </w:p>
        </w:tc>
        <w:tc>
          <w:tcPr>
            <w:tcW w:w="3038" w:type="dxa"/>
          </w:tcPr>
          <w:p w14:paraId="21316864" w14:textId="3C9D4BED" w:rsidR="00F64236" w:rsidRPr="00EA1A26" w:rsidRDefault="00F64236" w:rsidP="00CB4065">
            <w:pPr>
              <w:rPr>
                <w:rFonts w:ascii="Arial" w:hAnsi="Arial" w:cs="Arial"/>
                <w:i/>
                <w:iCs/>
                <w:color w:val="00B050"/>
                <w:sz w:val="20"/>
                <w:szCs w:val="20"/>
              </w:rPr>
            </w:pPr>
            <w:r>
              <w:rPr>
                <w:rFonts w:ascii="Arial" w:hAnsi="Arial"/>
                <w:b/>
                <w:bCs/>
                <w:color w:val="00B050"/>
                <w:sz w:val="20"/>
                <w:szCs w:val="20"/>
              </w:rPr>
              <w:t>Pratiques d'accouchement dans de bonnes conditions d'hygiène :</w:t>
            </w:r>
            <w:r>
              <w:rPr>
                <w:rFonts w:ascii="Arial" w:hAnsi="Arial"/>
                <w:color w:val="00B050"/>
                <w:sz w:val="20"/>
                <w:szCs w:val="20"/>
              </w:rPr>
              <w:t xml:space="preserve"> Pourcentage d'accoucheuses ayant suivi </w:t>
            </w:r>
            <w:r>
              <w:rPr>
                <w:rFonts w:ascii="Arial" w:hAnsi="Arial"/>
                <w:color w:val="00B050"/>
                <w:sz w:val="20"/>
                <w:szCs w:val="20"/>
                <w:highlight w:val="yellow"/>
              </w:rPr>
              <w:t>x</w:t>
            </w:r>
            <w:r w:rsidR="00B477F2">
              <w:rPr>
                <w:rFonts w:ascii="Arial" w:hAnsi="Arial"/>
                <w:color w:val="00B050"/>
                <w:sz w:val="20"/>
                <w:szCs w:val="20"/>
              </w:rPr>
              <w:t xml:space="preserve"> des 6</w:t>
            </w:r>
            <w:r>
              <w:rPr>
                <w:rFonts w:ascii="Arial" w:hAnsi="Arial"/>
                <w:color w:val="00B050"/>
                <w:sz w:val="20"/>
                <w:szCs w:val="20"/>
              </w:rPr>
              <w:t xml:space="preserve"> </w:t>
            </w:r>
            <w:r w:rsidR="00B477F2">
              <w:rPr>
                <w:rFonts w:ascii="Arial" w:hAnsi="Arial"/>
                <w:color w:val="00B050"/>
                <w:sz w:val="20"/>
                <w:szCs w:val="20"/>
              </w:rPr>
              <w:t>recommandations d’hygiene de l’OMS</w:t>
            </w:r>
            <w:r>
              <w:rPr>
                <w:rFonts w:ascii="Arial" w:hAnsi="Arial"/>
                <w:color w:val="00B050"/>
                <w:sz w:val="20"/>
                <w:szCs w:val="20"/>
              </w:rPr>
              <w:t xml:space="preserve"> lors du dernier accouchement auquel elles ont assisté (dans un établissement de santé ou à domicile). </w:t>
            </w:r>
            <w:r>
              <w:rPr>
                <w:rFonts w:ascii="Arial" w:hAnsi="Arial"/>
                <w:i/>
                <w:iCs/>
                <w:color w:val="00B050"/>
                <w:sz w:val="20"/>
                <w:szCs w:val="20"/>
              </w:rPr>
              <w:t xml:space="preserve"> </w:t>
            </w:r>
          </w:p>
          <w:p w14:paraId="0CC04EFC" w14:textId="711080FD" w:rsidR="00F64236" w:rsidRPr="00F37536" w:rsidRDefault="00F64236" w:rsidP="0097793E">
            <w:pPr>
              <w:rPr>
                <w:rFonts w:ascii="Arial" w:hAnsi="Arial" w:cs="Arial"/>
                <w:sz w:val="20"/>
                <w:szCs w:val="20"/>
              </w:rPr>
            </w:pPr>
          </w:p>
        </w:tc>
        <w:tc>
          <w:tcPr>
            <w:tcW w:w="1936" w:type="dxa"/>
          </w:tcPr>
          <w:p w14:paraId="30614E71" w14:textId="789FB550" w:rsidR="00F64236" w:rsidRPr="00412BB4" w:rsidRDefault="00F64236" w:rsidP="0097793E">
            <w:pPr>
              <w:rPr>
                <w:rFonts w:ascii="Arial" w:hAnsi="Arial" w:cs="Arial"/>
                <w:sz w:val="20"/>
                <w:szCs w:val="20"/>
              </w:rPr>
            </w:pPr>
            <w:r>
              <w:rPr>
                <w:rFonts w:ascii="Arial" w:hAnsi="Arial"/>
                <w:sz w:val="20"/>
                <w:szCs w:val="20"/>
                <w:highlight w:val="yellow"/>
              </w:rPr>
              <w:t>En cours de finalisation sur le Guide QP</w:t>
            </w:r>
          </w:p>
        </w:tc>
        <w:tc>
          <w:tcPr>
            <w:tcW w:w="1689" w:type="dxa"/>
          </w:tcPr>
          <w:p w14:paraId="34FA845E" w14:textId="0626C6F3" w:rsidR="00D95BDA" w:rsidRPr="00412BB4" w:rsidRDefault="00D95BDA" w:rsidP="0097793E">
            <w:pPr>
              <w:rPr>
                <w:rFonts w:ascii="Arial" w:hAnsi="Arial" w:cs="Arial"/>
                <w:sz w:val="20"/>
                <w:szCs w:val="20"/>
              </w:rPr>
            </w:pPr>
            <w:r>
              <w:rPr>
                <w:rFonts w:ascii="Arial" w:hAnsi="Arial"/>
                <w:sz w:val="20"/>
                <w:szCs w:val="20"/>
              </w:rPr>
              <w:t>Entretiens quantitatifs à l'aide d'un questionnaire structuré auprès d'un échantillon représentatif d'accoucheuses.</w:t>
            </w:r>
          </w:p>
          <w:p w14:paraId="24F73A93" w14:textId="18AB1F03" w:rsidR="00D95BDA" w:rsidRPr="00412BB4" w:rsidRDefault="00D95BDA" w:rsidP="0097793E">
            <w:pPr>
              <w:rPr>
                <w:rFonts w:ascii="Arial" w:hAnsi="Arial" w:cs="Arial"/>
                <w:sz w:val="20"/>
                <w:szCs w:val="20"/>
              </w:rPr>
            </w:pPr>
            <w:r>
              <w:rPr>
                <w:rFonts w:ascii="Arial" w:hAnsi="Arial"/>
                <w:sz w:val="20"/>
                <w:szCs w:val="20"/>
              </w:rPr>
              <w:t xml:space="preserve">Soutenu par  </w:t>
            </w:r>
          </w:p>
          <w:p w14:paraId="48A2BE43" w14:textId="7C0D4AB0" w:rsidR="00F64236" w:rsidRPr="00EA1A26" w:rsidRDefault="00F64236" w:rsidP="0097793E">
            <w:pPr>
              <w:rPr>
                <w:rFonts w:ascii="Arial" w:hAnsi="Arial" w:cs="Arial"/>
                <w:sz w:val="20"/>
                <w:szCs w:val="20"/>
              </w:rPr>
            </w:pPr>
            <w:r>
              <w:rPr>
                <w:rFonts w:ascii="Arial" w:hAnsi="Arial"/>
                <w:sz w:val="20"/>
                <w:szCs w:val="20"/>
              </w:rPr>
              <w:t xml:space="preserve">des discussions de groupe avec des accoucheuses (annuel) </w:t>
            </w:r>
          </w:p>
        </w:tc>
      </w:tr>
      <w:tr w:rsidR="00F64236" w:rsidRPr="00F64236" w14:paraId="2BC034C6" w14:textId="77777777" w:rsidTr="00EA1A26">
        <w:tc>
          <w:tcPr>
            <w:tcW w:w="2830" w:type="dxa"/>
            <w:shd w:val="clear" w:color="auto" w:fill="F2F2F2" w:themeFill="background1" w:themeFillShade="F2"/>
          </w:tcPr>
          <w:p w14:paraId="4082250F" w14:textId="77777777" w:rsidR="00F64236" w:rsidRPr="00F37536" w:rsidRDefault="00F64236" w:rsidP="0097793E">
            <w:pPr>
              <w:rPr>
                <w:rFonts w:ascii="Arial" w:hAnsi="Arial" w:cs="Arial"/>
                <w:b/>
                <w:bCs/>
                <w:sz w:val="20"/>
                <w:szCs w:val="20"/>
              </w:rPr>
            </w:pPr>
          </w:p>
        </w:tc>
        <w:tc>
          <w:tcPr>
            <w:tcW w:w="6663" w:type="dxa"/>
            <w:gridSpan w:val="3"/>
            <w:shd w:val="clear" w:color="auto" w:fill="F2F2F2" w:themeFill="background1" w:themeFillShade="F2"/>
          </w:tcPr>
          <w:p w14:paraId="484F7820" w14:textId="14D4BDCD" w:rsidR="00F64236" w:rsidRPr="00EA1A26" w:rsidRDefault="00F64236" w:rsidP="0097793E">
            <w:pPr>
              <w:rPr>
                <w:rFonts w:ascii="Arial" w:hAnsi="Arial" w:cs="Arial"/>
                <w:b/>
                <w:bCs/>
                <w:sz w:val="20"/>
                <w:szCs w:val="20"/>
              </w:rPr>
            </w:pPr>
            <w:r>
              <w:rPr>
                <w:rFonts w:ascii="Arial" w:hAnsi="Arial"/>
                <w:b/>
                <w:bCs/>
                <w:sz w:val="20"/>
                <w:szCs w:val="20"/>
              </w:rPr>
              <w:t xml:space="preserve">Produits </w:t>
            </w:r>
          </w:p>
        </w:tc>
      </w:tr>
      <w:tr w:rsidR="00D95BDA" w:rsidRPr="00F64236" w14:paraId="427FC70C" w14:textId="32B2799B" w:rsidTr="00EA1A26">
        <w:tc>
          <w:tcPr>
            <w:tcW w:w="2830" w:type="dxa"/>
          </w:tcPr>
          <w:p w14:paraId="41210E7F" w14:textId="77777777" w:rsidR="00D95BDA" w:rsidRPr="00EA1A26" w:rsidRDefault="00D95BDA" w:rsidP="00D95BDA">
            <w:pPr>
              <w:rPr>
                <w:rFonts w:ascii="Arial" w:hAnsi="Arial" w:cs="Arial"/>
                <w:sz w:val="20"/>
                <w:szCs w:val="20"/>
              </w:rPr>
            </w:pPr>
            <w:r>
              <w:rPr>
                <w:rFonts w:ascii="Arial" w:hAnsi="Arial"/>
                <w:sz w:val="20"/>
                <w:szCs w:val="20"/>
              </w:rPr>
              <w:t xml:space="preserve">Amélioration des installations WASH dans les salles d'accouchement et les salles postnatales des établissements de santé où les femmes accouchent. </w:t>
            </w:r>
          </w:p>
          <w:p w14:paraId="07B55EE8" w14:textId="77777777" w:rsidR="00D95BDA" w:rsidRPr="00F37536" w:rsidRDefault="00D95BDA" w:rsidP="00D95BDA">
            <w:pPr>
              <w:rPr>
                <w:rFonts w:ascii="Arial" w:hAnsi="Arial" w:cs="Arial"/>
                <w:sz w:val="20"/>
                <w:szCs w:val="20"/>
              </w:rPr>
            </w:pPr>
          </w:p>
        </w:tc>
        <w:tc>
          <w:tcPr>
            <w:tcW w:w="3038" w:type="dxa"/>
          </w:tcPr>
          <w:p w14:paraId="1F740F68" w14:textId="77D17B8C" w:rsidR="00D95BDA" w:rsidRPr="00EA1A26" w:rsidRDefault="00D95BDA" w:rsidP="00D95BDA">
            <w:pPr>
              <w:rPr>
                <w:rFonts w:ascii="Arial" w:hAnsi="Arial" w:cs="Arial"/>
                <w:iCs/>
                <w:sz w:val="20"/>
                <w:szCs w:val="20"/>
              </w:rPr>
            </w:pPr>
            <w:r>
              <w:rPr>
                <w:rFonts w:ascii="Arial" w:hAnsi="Arial"/>
                <w:iCs/>
                <w:sz w:val="20"/>
                <w:szCs w:val="20"/>
              </w:rPr>
              <w:t xml:space="preserve">% d'établissements de santé disposant d'infrastructures améliorées d'eau, d'assainissement et d'hygiène. </w:t>
            </w:r>
          </w:p>
        </w:tc>
        <w:tc>
          <w:tcPr>
            <w:tcW w:w="1936" w:type="dxa"/>
          </w:tcPr>
          <w:p w14:paraId="04F6E555" w14:textId="696B931F" w:rsidR="00D95BDA" w:rsidRPr="00EA1A26" w:rsidRDefault="00D95BDA" w:rsidP="00D95BDA">
            <w:pPr>
              <w:rPr>
                <w:rFonts w:ascii="Arial" w:hAnsi="Arial" w:cs="Arial"/>
                <w:iCs/>
                <w:sz w:val="20"/>
                <w:szCs w:val="20"/>
              </w:rPr>
            </w:pPr>
            <w:r>
              <w:rPr>
                <w:rFonts w:ascii="Arial" w:hAnsi="Arial"/>
                <w:iCs/>
                <w:sz w:val="20"/>
                <w:szCs w:val="20"/>
              </w:rPr>
              <w:t xml:space="preserve">Outil d’évaluation WASH FIT </w:t>
            </w:r>
          </w:p>
          <w:p w14:paraId="0EC8AD1F" w14:textId="77777777" w:rsidR="00D95BDA" w:rsidRPr="00F37536" w:rsidRDefault="00D95BDA" w:rsidP="00D95BDA">
            <w:pPr>
              <w:rPr>
                <w:rFonts w:ascii="Arial" w:hAnsi="Arial" w:cs="Arial"/>
                <w:iCs/>
                <w:sz w:val="20"/>
                <w:szCs w:val="20"/>
              </w:rPr>
            </w:pPr>
          </w:p>
          <w:p w14:paraId="0E3F97F4" w14:textId="31B71AD4" w:rsidR="00D95BDA" w:rsidRPr="00EA1A26" w:rsidRDefault="00D95BDA">
            <w:pPr>
              <w:rPr>
                <w:rFonts w:ascii="Arial" w:hAnsi="Arial" w:cs="Arial"/>
                <w:iCs/>
                <w:sz w:val="20"/>
                <w:szCs w:val="20"/>
              </w:rPr>
            </w:pPr>
            <w:r>
              <w:t>Outil d’évaluation des établissements de santé de Concern</w:t>
            </w:r>
            <w:r>
              <w:rPr>
                <w:rFonts w:ascii="Arial" w:hAnsi="Arial"/>
                <w:iCs/>
                <w:sz w:val="20"/>
                <w:szCs w:val="20"/>
              </w:rPr>
              <w:t xml:space="preserve"> </w:t>
            </w:r>
            <w:hyperlink r:id="rId24" w:history="1">
              <w:r>
                <w:rPr>
                  <w:rStyle w:val="Hyperlink"/>
                  <w:rFonts w:ascii="Arial" w:hAnsi="Arial"/>
                  <w:iCs/>
                  <w:sz w:val="20"/>
                  <w:szCs w:val="20"/>
                </w:rPr>
                <w:t>ici</w:t>
              </w:r>
            </w:hyperlink>
            <w:r>
              <w:t xml:space="preserve"> </w:t>
            </w:r>
            <w:r w:rsidR="00B477F2">
              <w:rPr>
                <w:rFonts w:ascii="Arial" w:hAnsi="Arial"/>
                <w:iCs/>
                <w:sz w:val="20"/>
                <w:szCs w:val="20"/>
              </w:rPr>
              <w:t>(attention,</w:t>
            </w:r>
            <w:r>
              <w:rPr>
                <w:rFonts w:ascii="Arial" w:hAnsi="Arial"/>
                <w:iCs/>
                <w:sz w:val="20"/>
                <w:szCs w:val="20"/>
              </w:rPr>
              <w:t xml:space="preserve"> il </w:t>
            </w:r>
          </w:p>
          <w:p w14:paraId="03EFF705" w14:textId="669283F2" w:rsidR="00D95BDA" w:rsidRPr="00EA1A26" w:rsidRDefault="00D95BDA">
            <w:pPr>
              <w:rPr>
                <w:rFonts w:ascii="Arial" w:hAnsi="Arial" w:cs="Arial"/>
                <w:iCs/>
                <w:sz w:val="20"/>
                <w:szCs w:val="20"/>
              </w:rPr>
            </w:pPr>
            <w:r>
              <w:rPr>
                <w:rFonts w:ascii="Arial" w:hAnsi="Arial"/>
                <w:iCs/>
                <w:sz w:val="20"/>
                <w:szCs w:val="20"/>
              </w:rPr>
              <w:t>évalue l'infrastructure WASH générale de l'établissement de santé - non spécifique aux salles d'accouchement/postnatales</w:t>
            </w:r>
            <w:r w:rsidR="00B477F2">
              <w:rPr>
                <w:rFonts w:ascii="Arial" w:hAnsi="Arial"/>
                <w:iCs/>
                <w:sz w:val="20"/>
                <w:szCs w:val="20"/>
              </w:rPr>
              <w:t>)</w:t>
            </w:r>
            <w:r>
              <w:rPr>
                <w:rFonts w:ascii="Arial" w:hAnsi="Arial"/>
                <w:iCs/>
                <w:sz w:val="20"/>
                <w:szCs w:val="20"/>
              </w:rPr>
              <w:t>.</w:t>
            </w:r>
          </w:p>
        </w:tc>
        <w:tc>
          <w:tcPr>
            <w:tcW w:w="1689" w:type="dxa"/>
          </w:tcPr>
          <w:p w14:paraId="27E427C6" w14:textId="77777777" w:rsidR="00D95BDA" w:rsidRPr="00F37536" w:rsidRDefault="00D95BDA" w:rsidP="00D95BDA">
            <w:pPr>
              <w:rPr>
                <w:rFonts w:ascii="Arial" w:hAnsi="Arial" w:cs="Arial"/>
                <w:iCs/>
                <w:sz w:val="20"/>
                <w:szCs w:val="20"/>
              </w:rPr>
            </w:pPr>
          </w:p>
        </w:tc>
      </w:tr>
      <w:tr w:rsidR="00D95BDA" w:rsidRPr="00F64236" w14:paraId="6314B3B7" w14:textId="77777777" w:rsidTr="00EA1A26">
        <w:tc>
          <w:tcPr>
            <w:tcW w:w="2830" w:type="dxa"/>
          </w:tcPr>
          <w:p w14:paraId="1F09DADC" w14:textId="5E6E38D8" w:rsidR="00D95BDA" w:rsidRPr="00EA1A26" w:rsidRDefault="00D95BDA" w:rsidP="00D95BDA">
            <w:pPr>
              <w:rPr>
                <w:rFonts w:ascii="Arial" w:hAnsi="Arial" w:cs="Arial"/>
                <w:sz w:val="20"/>
                <w:szCs w:val="20"/>
              </w:rPr>
            </w:pPr>
            <w:r>
              <w:rPr>
                <w:rFonts w:ascii="Arial" w:hAnsi="Arial"/>
                <w:sz w:val="20"/>
                <w:szCs w:val="20"/>
              </w:rPr>
              <w:t xml:space="preserve">Amélioration des connaissances sur la manière de mettre en pratique les 6 propres de l'OMS chez les accoucheuses (dans les établissements de santé et la communauté). </w:t>
            </w:r>
          </w:p>
          <w:p w14:paraId="3B03EF07" w14:textId="77777777" w:rsidR="00D95BDA" w:rsidRPr="00F37536" w:rsidRDefault="00D95BDA" w:rsidP="00D95BDA">
            <w:pPr>
              <w:rPr>
                <w:rFonts w:ascii="Arial" w:hAnsi="Arial" w:cs="Arial"/>
                <w:b/>
                <w:bCs/>
                <w:sz w:val="20"/>
                <w:szCs w:val="20"/>
              </w:rPr>
            </w:pPr>
          </w:p>
        </w:tc>
        <w:tc>
          <w:tcPr>
            <w:tcW w:w="3038" w:type="dxa"/>
          </w:tcPr>
          <w:p w14:paraId="20F5A6F4" w14:textId="64EB1AC4" w:rsidR="00D95BDA" w:rsidRPr="00EA1A26" w:rsidRDefault="00D95BDA" w:rsidP="00D95BDA">
            <w:pPr>
              <w:rPr>
                <w:rFonts w:ascii="Arial" w:hAnsi="Arial" w:cs="Arial"/>
                <w:sz w:val="20"/>
                <w:szCs w:val="20"/>
              </w:rPr>
            </w:pPr>
            <w:r>
              <w:rPr>
                <w:rFonts w:ascii="Arial" w:hAnsi="Arial"/>
                <w:b/>
                <w:bCs/>
                <w:color w:val="00B050"/>
                <w:sz w:val="20"/>
                <w:szCs w:val="20"/>
              </w:rPr>
              <w:t xml:space="preserve">Connaissance </w:t>
            </w:r>
            <w:r w:rsidR="00B477F2">
              <w:rPr>
                <w:rFonts w:ascii="Arial" w:hAnsi="Arial"/>
                <w:b/>
                <w:bCs/>
                <w:color w:val="00B050"/>
                <w:sz w:val="20"/>
                <w:szCs w:val="20"/>
              </w:rPr>
              <w:t>d</w:t>
            </w:r>
            <w:r>
              <w:rPr>
                <w:rFonts w:ascii="Arial" w:hAnsi="Arial"/>
                <w:b/>
                <w:bCs/>
                <w:color w:val="00B050"/>
                <w:sz w:val="20"/>
                <w:szCs w:val="20"/>
              </w:rPr>
              <w:t>es pratiques d’accouchement dans de bonnes conditions d'hygiène :</w:t>
            </w:r>
            <w:r>
              <w:rPr>
                <w:rFonts w:ascii="Arial" w:hAnsi="Arial"/>
                <w:color w:val="00B050"/>
                <w:sz w:val="20"/>
                <w:szCs w:val="20"/>
              </w:rPr>
              <w:t xml:space="preserve"> % d'accoucheuses qui comprennent l'importance d'un accouchement dans de bonnes conditions d'hygiène et des actions à entreprendre par les accoucheuses pour garantir un accouchement dans de bonnes conditions d'hygiène.   </w:t>
            </w:r>
          </w:p>
        </w:tc>
        <w:tc>
          <w:tcPr>
            <w:tcW w:w="1936" w:type="dxa"/>
          </w:tcPr>
          <w:p w14:paraId="618B2607" w14:textId="41ABA47C" w:rsidR="00D95BDA" w:rsidRPr="00412BB4" w:rsidRDefault="00D95BDA" w:rsidP="00D95BDA">
            <w:pPr>
              <w:rPr>
                <w:rFonts w:ascii="Arial" w:hAnsi="Arial" w:cs="Arial"/>
                <w:sz w:val="20"/>
                <w:szCs w:val="20"/>
              </w:rPr>
            </w:pPr>
            <w:r>
              <w:rPr>
                <w:rFonts w:ascii="Arial" w:hAnsi="Arial"/>
                <w:sz w:val="20"/>
                <w:szCs w:val="20"/>
                <w:highlight w:val="yellow"/>
              </w:rPr>
              <w:t>En cours de finalisation sur le Guide QP</w:t>
            </w:r>
          </w:p>
        </w:tc>
        <w:tc>
          <w:tcPr>
            <w:tcW w:w="1689" w:type="dxa"/>
          </w:tcPr>
          <w:p w14:paraId="0B129617" w14:textId="762E193D" w:rsidR="00D95BDA" w:rsidRPr="00EA1A26" w:rsidRDefault="00D95BDA" w:rsidP="00D95BDA">
            <w:pPr>
              <w:rPr>
                <w:rFonts w:ascii="Arial" w:hAnsi="Arial" w:cs="Arial"/>
                <w:sz w:val="20"/>
                <w:szCs w:val="20"/>
              </w:rPr>
            </w:pPr>
            <w:r>
              <w:rPr>
                <w:rFonts w:ascii="Arial" w:hAnsi="Arial"/>
                <w:sz w:val="20"/>
                <w:szCs w:val="20"/>
              </w:rPr>
              <w:t>Entretiens/discussions de groupe avec des accoucheuses (annuel)</w:t>
            </w:r>
          </w:p>
        </w:tc>
      </w:tr>
      <w:tr w:rsidR="00D95BDA" w:rsidRPr="00F64236" w14:paraId="153820F0" w14:textId="77777777" w:rsidTr="00EA1A26">
        <w:tc>
          <w:tcPr>
            <w:tcW w:w="2830" w:type="dxa"/>
            <w:shd w:val="clear" w:color="auto" w:fill="F2F2F2" w:themeFill="background1" w:themeFillShade="F2"/>
          </w:tcPr>
          <w:p w14:paraId="30C56512" w14:textId="73F5B964" w:rsidR="00D95BDA" w:rsidRPr="00F37536" w:rsidRDefault="00D95BDA" w:rsidP="00D95BDA">
            <w:pPr>
              <w:rPr>
                <w:rFonts w:ascii="Arial" w:hAnsi="Arial" w:cs="Arial"/>
                <w:b/>
                <w:bCs/>
                <w:sz w:val="20"/>
                <w:szCs w:val="20"/>
              </w:rPr>
            </w:pPr>
          </w:p>
        </w:tc>
        <w:tc>
          <w:tcPr>
            <w:tcW w:w="6663" w:type="dxa"/>
            <w:gridSpan w:val="3"/>
            <w:shd w:val="clear" w:color="auto" w:fill="F2F2F2" w:themeFill="background1" w:themeFillShade="F2"/>
          </w:tcPr>
          <w:p w14:paraId="2C3F58A3" w14:textId="39D80F07" w:rsidR="00D95BDA" w:rsidRPr="00EA1A26" w:rsidRDefault="00D95BDA" w:rsidP="00D95BDA">
            <w:pPr>
              <w:rPr>
                <w:rFonts w:ascii="Arial" w:hAnsi="Arial" w:cs="Arial"/>
                <w:b/>
                <w:bCs/>
                <w:sz w:val="20"/>
                <w:szCs w:val="20"/>
              </w:rPr>
            </w:pPr>
            <w:r>
              <w:rPr>
                <w:rFonts w:ascii="Arial" w:hAnsi="Arial"/>
                <w:b/>
                <w:bCs/>
                <w:sz w:val="20"/>
                <w:szCs w:val="20"/>
              </w:rPr>
              <w:t xml:space="preserve">Activités </w:t>
            </w:r>
          </w:p>
        </w:tc>
      </w:tr>
      <w:tr w:rsidR="006D0F09" w:rsidRPr="00F64236" w14:paraId="64CC38CA" w14:textId="77777777" w:rsidTr="00184A39">
        <w:tc>
          <w:tcPr>
            <w:tcW w:w="2830" w:type="dxa"/>
          </w:tcPr>
          <w:p w14:paraId="255441C0" w14:textId="34EEB198" w:rsidR="006D0F09" w:rsidRPr="00EA1A26" w:rsidRDefault="006D0F09" w:rsidP="00D95BDA">
            <w:pPr>
              <w:rPr>
                <w:rFonts w:ascii="Arial" w:hAnsi="Arial" w:cs="Arial"/>
                <w:sz w:val="20"/>
                <w:szCs w:val="20"/>
              </w:rPr>
            </w:pPr>
            <w:r>
              <w:rPr>
                <w:rFonts w:ascii="Arial" w:hAnsi="Arial"/>
                <w:i/>
                <w:iCs/>
                <w:sz w:val="20"/>
                <w:szCs w:val="20"/>
              </w:rPr>
              <w:t>Identifier les besoins en infrastructures WASH au sein des établissements de santé et travailler à combler les lacunes.</w:t>
            </w:r>
          </w:p>
        </w:tc>
        <w:tc>
          <w:tcPr>
            <w:tcW w:w="3038" w:type="dxa"/>
            <w:shd w:val="clear" w:color="auto" w:fill="auto"/>
          </w:tcPr>
          <w:p w14:paraId="6FABF344" w14:textId="6A06F3A8" w:rsidR="006D0F09" w:rsidRPr="00412BB4" w:rsidRDefault="006D0F09" w:rsidP="00D95BDA">
            <w:pPr>
              <w:rPr>
                <w:rFonts w:ascii="Arial" w:hAnsi="Arial" w:cs="Arial"/>
                <w:i/>
                <w:iCs/>
                <w:sz w:val="20"/>
                <w:szCs w:val="20"/>
              </w:rPr>
            </w:pPr>
            <w:r>
              <w:rPr>
                <w:rFonts w:ascii="Arial" w:hAnsi="Arial"/>
                <w:i/>
                <w:iCs/>
                <w:sz w:val="20"/>
                <w:szCs w:val="20"/>
              </w:rPr>
              <w:t>Utiliser l'outil WASH FIT pour effectuer une évaluation complète.</w:t>
            </w:r>
          </w:p>
        </w:tc>
        <w:tc>
          <w:tcPr>
            <w:tcW w:w="1936" w:type="dxa"/>
            <w:shd w:val="clear" w:color="auto" w:fill="auto"/>
          </w:tcPr>
          <w:p w14:paraId="68C078B2" w14:textId="77FA5D87" w:rsidR="006D0F09" w:rsidRPr="00F37536" w:rsidRDefault="006D0F09" w:rsidP="00D95BDA">
            <w:pPr>
              <w:rPr>
                <w:rFonts w:ascii="Arial" w:hAnsi="Arial" w:cs="Arial"/>
                <w:b/>
                <w:bCs/>
                <w:sz w:val="20"/>
                <w:szCs w:val="20"/>
              </w:rPr>
            </w:pPr>
          </w:p>
        </w:tc>
        <w:tc>
          <w:tcPr>
            <w:tcW w:w="1689" w:type="dxa"/>
            <w:shd w:val="clear" w:color="auto" w:fill="auto"/>
          </w:tcPr>
          <w:p w14:paraId="243D755D" w14:textId="785B7C67" w:rsidR="006D0F09" w:rsidRPr="00F37536" w:rsidRDefault="006D0F09" w:rsidP="00D95BDA">
            <w:pPr>
              <w:rPr>
                <w:rFonts w:ascii="Arial" w:hAnsi="Arial" w:cs="Arial"/>
                <w:b/>
                <w:bCs/>
                <w:sz w:val="20"/>
                <w:szCs w:val="20"/>
              </w:rPr>
            </w:pPr>
          </w:p>
        </w:tc>
      </w:tr>
      <w:tr w:rsidR="00D95BDA" w:rsidRPr="00F64236" w14:paraId="179B6181" w14:textId="77777777" w:rsidTr="00EA1A26">
        <w:tc>
          <w:tcPr>
            <w:tcW w:w="2830" w:type="dxa"/>
          </w:tcPr>
          <w:p w14:paraId="341110B5" w14:textId="77777777" w:rsidR="00D95BDA" w:rsidRPr="00EA1A26" w:rsidRDefault="00D95BDA" w:rsidP="00D95BDA">
            <w:pPr>
              <w:rPr>
                <w:rFonts w:ascii="Arial" w:hAnsi="Arial" w:cs="Arial"/>
                <w:i/>
                <w:iCs/>
                <w:sz w:val="20"/>
                <w:szCs w:val="20"/>
              </w:rPr>
            </w:pPr>
            <w:r>
              <w:rPr>
                <w:rFonts w:ascii="Arial" w:hAnsi="Arial"/>
                <w:i/>
                <w:iCs/>
                <w:sz w:val="20"/>
                <w:szCs w:val="20"/>
              </w:rPr>
              <w:t xml:space="preserve">Former les accoucheuses des établissements de santé et de la communauté aux pratiques </w:t>
            </w:r>
            <w:r>
              <w:rPr>
                <w:rFonts w:ascii="Arial" w:hAnsi="Arial"/>
                <w:i/>
                <w:iCs/>
                <w:sz w:val="20"/>
                <w:szCs w:val="20"/>
              </w:rPr>
              <w:lastRenderedPageBreak/>
              <w:t>d'accouchement sans risques.</w:t>
            </w:r>
          </w:p>
          <w:p w14:paraId="09AB8C94" w14:textId="77777777" w:rsidR="00D95BDA" w:rsidRPr="00F37536" w:rsidRDefault="00D95BDA" w:rsidP="00D95BDA">
            <w:pPr>
              <w:rPr>
                <w:rFonts w:ascii="Arial" w:hAnsi="Arial" w:cs="Arial"/>
                <w:sz w:val="20"/>
                <w:szCs w:val="20"/>
              </w:rPr>
            </w:pPr>
          </w:p>
        </w:tc>
        <w:tc>
          <w:tcPr>
            <w:tcW w:w="3038" w:type="dxa"/>
          </w:tcPr>
          <w:p w14:paraId="153CD286" w14:textId="4BF43BE8" w:rsidR="00D95BDA" w:rsidRPr="00EA1A26" w:rsidRDefault="00D95BDA" w:rsidP="00D95BDA">
            <w:pPr>
              <w:rPr>
                <w:rFonts w:ascii="Arial" w:hAnsi="Arial" w:cs="Arial"/>
                <w:sz w:val="20"/>
                <w:szCs w:val="20"/>
              </w:rPr>
            </w:pPr>
            <w:r>
              <w:rPr>
                <w:rFonts w:ascii="Arial" w:hAnsi="Arial"/>
                <w:sz w:val="20"/>
                <w:szCs w:val="20"/>
              </w:rPr>
              <w:lastRenderedPageBreak/>
              <w:t xml:space="preserve">Nombre d’accoucheuses atteintes par la formation </w:t>
            </w:r>
          </w:p>
        </w:tc>
        <w:tc>
          <w:tcPr>
            <w:tcW w:w="1936" w:type="dxa"/>
          </w:tcPr>
          <w:p w14:paraId="43CD874D" w14:textId="2D893533" w:rsidR="00D95BDA" w:rsidRPr="00F37536" w:rsidRDefault="00D95BDA" w:rsidP="00D95BDA">
            <w:pPr>
              <w:rPr>
                <w:rFonts w:ascii="Arial" w:hAnsi="Arial" w:cs="Arial"/>
                <w:sz w:val="20"/>
                <w:szCs w:val="20"/>
              </w:rPr>
            </w:pPr>
          </w:p>
        </w:tc>
        <w:tc>
          <w:tcPr>
            <w:tcW w:w="1689" w:type="dxa"/>
          </w:tcPr>
          <w:p w14:paraId="59652077" w14:textId="6148E030" w:rsidR="00D95BDA" w:rsidRPr="00EA1A26" w:rsidRDefault="00D95BDA" w:rsidP="00D95BDA">
            <w:pPr>
              <w:rPr>
                <w:rFonts w:ascii="Arial" w:hAnsi="Arial" w:cs="Arial"/>
                <w:sz w:val="20"/>
                <w:szCs w:val="20"/>
              </w:rPr>
            </w:pPr>
            <w:r>
              <w:rPr>
                <w:rFonts w:ascii="Arial" w:hAnsi="Arial"/>
                <w:sz w:val="20"/>
                <w:szCs w:val="20"/>
              </w:rPr>
              <w:t xml:space="preserve">Dossiers de projets (annuels). </w:t>
            </w:r>
          </w:p>
        </w:tc>
      </w:tr>
      <w:tr w:rsidR="00D95BDA" w:rsidRPr="00F64236" w14:paraId="5CBF0F2A" w14:textId="77777777" w:rsidTr="00EA1A26">
        <w:tc>
          <w:tcPr>
            <w:tcW w:w="2830" w:type="dxa"/>
          </w:tcPr>
          <w:p w14:paraId="7E81B8CE" w14:textId="77777777" w:rsidR="00D95BDA" w:rsidRPr="00EA1A26" w:rsidRDefault="00D95BDA" w:rsidP="00D95BDA">
            <w:pPr>
              <w:rPr>
                <w:rFonts w:ascii="Arial" w:hAnsi="Arial" w:cs="Arial"/>
                <w:i/>
                <w:iCs/>
                <w:sz w:val="20"/>
                <w:szCs w:val="20"/>
              </w:rPr>
            </w:pPr>
            <w:r>
              <w:rPr>
                <w:rFonts w:ascii="Arial" w:hAnsi="Arial"/>
                <w:i/>
                <w:iCs/>
                <w:sz w:val="20"/>
                <w:szCs w:val="20"/>
              </w:rPr>
              <w:t xml:space="preserve">Sensibiliser les membres de la communauté à l'importance d'un accouchement dans de bonnes conditions d'hygiène. </w:t>
            </w:r>
          </w:p>
          <w:p w14:paraId="3EF85766" w14:textId="77777777" w:rsidR="00D95BDA" w:rsidRPr="00F37536" w:rsidRDefault="00D95BDA" w:rsidP="00D95BDA">
            <w:pPr>
              <w:rPr>
                <w:rFonts w:ascii="Arial" w:hAnsi="Arial" w:cs="Arial"/>
                <w:sz w:val="20"/>
                <w:szCs w:val="20"/>
              </w:rPr>
            </w:pPr>
          </w:p>
        </w:tc>
        <w:tc>
          <w:tcPr>
            <w:tcW w:w="3038" w:type="dxa"/>
          </w:tcPr>
          <w:p w14:paraId="583DAD1C" w14:textId="1EAEA216" w:rsidR="00D95BDA" w:rsidRPr="00EA1A26" w:rsidRDefault="00D95BDA" w:rsidP="00B477F2">
            <w:pPr>
              <w:rPr>
                <w:rFonts w:ascii="Arial" w:hAnsi="Arial" w:cs="Arial"/>
                <w:sz w:val="20"/>
                <w:szCs w:val="20"/>
              </w:rPr>
            </w:pPr>
            <w:r>
              <w:rPr>
                <w:rFonts w:ascii="Arial" w:hAnsi="Arial"/>
                <w:sz w:val="20"/>
                <w:szCs w:val="20"/>
              </w:rPr>
              <w:t xml:space="preserve">Nombre de membres de la communauté de la zone </w:t>
            </w:r>
            <w:r w:rsidR="00B477F2">
              <w:rPr>
                <w:rFonts w:ascii="Arial" w:hAnsi="Arial"/>
                <w:sz w:val="20"/>
                <w:szCs w:val="20"/>
              </w:rPr>
              <w:t>desservie par</w:t>
            </w:r>
            <w:r>
              <w:rPr>
                <w:rFonts w:ascii="Arial" w:hAnsi="Arial"/>
                <w:sz w:val="20"/>
                <w:szCs w:val="20"/>
              </w:rPr>
              <w:t xml:space="preserve"> l'établissement de santé atteints par des messages sur la préparation d'un accouchement dans de bonnes conditions d'hygiène/hygiène post-natale... </w:t>
            </w:r>
          </w:p>
        </w:tc>
        <w:tc>
          <w:tcPr>
            <w:tcW w:w="1936" w:type="dxa"/>
          </w:tcPr>
          <w:p w14:paraId="048D18AC" w14:textId="470C86AB" w:rsidR="00D95BDA" w:rsidRPr="00F37536" w:rsidRDefault="00D95BDA" w:rsidP="00D95BDA">
            <w:pPr>
              <w:rPr>
                <w:rFonts w:ascii="Arial" w:hAnsi="Arial" w:cs="Arial"/>
                <w:sz w:val="20"/>
                <w:szCs w:val="20"/>
              </w:rPr>
            </w:pPr>
          </w:p>
        </w:tc>
        <w:tc>
          <w:tcPr>
            <w:tcW w:w="1689" w:type="dxa"/>
          </w:tcPr>
          <w:p w14:paraId="5126E8D5" w14:textId="3601F7D3" w:rsidR="00D95BDA" w:rsidRPr="00EA1A26" w:rsidRDefault="00D95BDA" w:rsidP="00D95BDA">
            <w:pPr>
              <w:rPr>
                <w:rFonts w:ascii="Arial" w:hAnsi="Arial" w:cs="Arial"/>
                <w:sz w:val="20"/>
                <w:szCs w:val="20"/>
              </w:rPr>
            </w:pPr>
            <w:r>
              <w:rPr>
                <w:rFonts w:ascii="Arial" w:hAnsi="Arial"/>
                <w:sz w:val="20"/>
                <w:szCs w:val="20"/>
              </w:rPr>
              <w:t xml:space="preserve">Dossiers de projets (annuels). </w:t>
            </w:r>
          </w:p>
        </w:tc>
      </w:tr>
      <w:tr w:rsidR="00D95BDA" w:rsidRPr="00F64236" w14:paraId="65F58102" w14:textId="77777777" w:rsidTr="00EA1A26">
        <w:tc>
          <w:tcPr>
            <w:tcW w:w="2830" w:type="dxa"/>
          </w:tcPr>
          <w:p w14:paraId="28B5ABA8" w14:textId="59ADAFD3" w:rsidR="00D95BDA" w:rsidRPr="00EA1A26" w:rsidRDefault="00D95BDA" w:rsidP="00D95BDA">
            <w:pPr>
              <w:rPr>
                <w:rFonts w:ascii="Arial" w:hAnsi="Arial" w:cs="Arial"/>
                <w:sz w:val="20"/>
                <w:szCs w:val="20"/>
              </w:rPr>
            </w:pPr>
            <w:r>
              <w:rPr>
                <w:rFonts w:ascii="Arial" w:hAnsi="Arial"/>
                <w:i/>
                <w:iCs/>
                <w:sz w:val="20"/>
                <w:szCs w:val="20"/>
              </w:rPr>
              <w:t xml:space="preserve">Distribuez des kits d'accouchement dans de bonnes conditions d'hygiène aux femmes enceintes pour qu'elles les utilisent pendant l'accouchement. </w:t>
            </w:r>
          </w:p>
        </w:tc>
        <w:tc>
          <w:tcPr>
            <w:tcW w:w="3038" w:type="dxa"/>
          </w:tcPr>
          <w:p w14:paraId="5C870700" w14:textId="337707BE" w:rsidR="00D95BDA" w:rsidRPr="00EA1A26" w:rsidRDefault="00D95BDA" w:rsidP="00D95BDA">
            <w:pPr>
              <w:rPr>
                <w:rFonts w:ascii="Arial" w:hAnsi="Arial" w:cs="Arial"/>
                <w:sz w:val="20"/>
                <w:szCs w:val="20"/>
              </w:rPr>
            </w:pPr>
            <w:r>
              <w:rPr>
                <w:rFonts w:ascii="Arial" w:hAnsi="Arial"/>
                <w:sz w:val="20"/>
                <w:szCs w:val="20"/>
              </w:rPr>
              <w:t xml:space="preserve">Nombre de kits d’accouchement dans de bonnes conditions d'hygiène distribués. </w:t>
            </w:r>
          </w:p>
        </w:tc>
        <w:tc>
          <w:tcPr>
            <w:tcW w:w="1936" w:type="dxa"/>
          </w:tcPr>
          <w:p w14:paraId="6125DC76" w14:textId="0BF6D08D" w:rsidR="00D95BDA" w:rsidRPr="00F37536" w:rsidRDefault="00D95BDA" w:rsidP="00D95BDA">
            <w:pPr>
              <w:rPr>
                <w:rFonts w:ascii="Arial" w:hAnsi="Arial" w:cs="Arial"/>
                <w:b/>
                <w:bCs/>
                <w:sz w:val="20"/>
                <w:szCs w:val="20"/>
              </w:rPr>
            </w:pPr>
          </w:p>
        </w:tc>
        <w:tc>
          <w:tcPr>
            <w:tcW w:w="1689" w:type="dxa"/>
          </w:tcPr>
          <w:p w14:paraId="432462F7" w14:textId="794B8478" w:rsidR="00D95BDA" w:rsidRPr="00F37536" w:rsidRDefault="00D95BDA" w:rsidP="00D95BDA">
            <w:pPr>
              <w:rPr>
                <w:rFonts w:ascii="Arial" w:hAnsi="Arial" w:cs="Arial"/>
                <w:b/>
                <w:bCs/>
                <w:sz w:val="20"/>
                <w:szCs w:val="20"/>
              </w:rPr>
            </w:pPr>
          </w:p>
        </w:tc>
      </w:tr>
    </w:tbl>
    <w:p w14:paraId="43B101F5" w14:textId="77777777" w:rsidR="00412BB4" w:rsidRPr="00F37536" w:rsidRDefault="00412BB4" w:rsidP="00A7230B">
      <w:pPr>
        <w:rPr>
          <w:rFonts w:ascii="Arial" w:hAnsi="Arial" w:cs="Arial"/>
          <w:b/>
          <w:bCs/>
          <w:sz w:val="26"/>
          <w:szCs w:val="26"/>
        </w:rPr>
      </w:pPr>
    </w:p>
    <w:p w14:paraId="525E59FF" w14:textId="3E10FD03" w:rsidR="00BF689C" w:rsidRPr="00EA1A26" w:rsidRDefault="00BF689C" w:rsidP="00BF689C">
      <w:pPr>
        <w:rPr>
          <w:rFonts w:ascii="Arial" w:hAnsi="Arial" w:cs="Arial"/>
          <w:i/>
          <w:iCs/>
          <w:sz w:val="20"/>
          <w:szCs w:val="20"/>
        </w:rPr>
      </w:pPr>
      <w:r>
        <w:rPr>
          <w:rFonts w:ascii="Arial" w:hAnsi="Arial"/>
          <w:b/>
          <w:bCs/>
          <w:color w:val="00B050"/>
          <w:sz w:val="26"/>
          <w:szCs w:val="26"/>
        </w:rPr>
        <w:t xml:space="preserve">Annexe 2 : Structure d'un document sur l'apprentissage </w:t>
      </w:r>
    </w:p>
    <w:p w14:paraId="1FD89E08" w14:textId="15CC1C17" w:rsidR="00BF689C" w:rsidRPr="00EA1A26" w:rsidRDefault="00BF689C" w:rsidP="00BF689C">
      <w:pPr>
        <w:rPr>
          <w:rFonts w:ascii="Arial" w:hAnsi="Arial" w:cs="Arial"/>
          <w:i/>
          <w:iCs/>
          <w:sz w:val="20"/>
          <w:szCs w:val="20"/>
        </w:rPr>
      </w:pPr>
      <w:r>
        <w:rPr>
          <w:rFonts w:ascii="Arial" w:hAnsi="Arial"/>
          <w:i/>
          <w:iCs/>
          <w:sz w:val="20"/>
          <w:szCs w:val="20"/>
        </w:rPr>
        <w:t xml:space="preserve">Tirée du Guide QP de Concern. </w:t>
      </w:r>
    </w:p>
    <w:p w14:paraId="2A914A56" w14:textId="77777777" w:rsidR="00BF689C" w:rsidRPr="00EA1A26" w:rsidRDefault="00BF689C" w:rsidP="00BF689C">
      <w:pPr>
        <w:pStyle w:val="NormalWeb"/>
        <w:rPr>
          <w:rFonts w:ascii="Arial" w:hAnsi="Arial" w:cs="Arial"/>
          <w:color w:val="000000"/>
          <w:sz w:val="20"/>
          <w:szCs w:val="20"/>
        </w:rPr>
      </w:pPr>
      <w:r>
        <w:rPr>
          <w:rFonts w:ascii="Arial" w:hAnsi="Arial"/>
          <w:color w:val="000000"/>
          <w:sz w:val="20"/>
          <w:szCs w:val="20"/>
        </w:rPr>
        <w:t>1. Encadré avec les principaux éléments à retenir</w:t>
      </w:r>
    </w:p>
    <w:p w14:paraId="22DD9258" w14:textId="2948CB7C" w:rsidR="00BF689C" w:rsidRPr="00EA1A26" w:rsidRDefault="00BF689C" w:rsidP="00BF689C">
      <w:pPr>
        <w:pStyle w:val="NormalWeb"/>
        <w:rPr>
          <w:rFonts w:ascii="Arial" w:hAnsi="Arial" w:cs="Arial"/>
          <w:color w:val="000000"/>
          <w:sz w:val="20"/>
          <w:szCs w:val="20"/>
        </w:rPr>
      </w:pPr>
      <w:r>
        <w:rPr>
          <w:rFonts w:ascii="Arial" w:hAnsi="Arial"/>
          <w:color w:val="000000"/>
          <w:sz w:val="20"/>
          <w:szCs w:val="20"/>
        </w:rPr>
        <w:t>2. Introduction - description de l'historique et des informations contextuelles</w:t>
      </w:r>
      <w:r w:rsidR="00F37536">
        <w:rPr>
          <w:rFonts w:ascii="Arial" w:hAnsi="Arial"/>
          <w:color w:val="000000"/>
          <w:sz w:val="20"/>
          <w:szCs w:val="20"/>
        </w:rPr>
        <w:t> :</w:t>
      </w:r>
    </w:p>
    <w:p w14:paraId="2944104A" w14:textId="0F11025D" w:rsidR="00BF689C" w:rsidRPr="00EA1A26" w:rsidRDefault="00BF689C" w:rsidP="00BF689C">
      <w:pPr>
        <w:pStyle w:val="NormalWeb"/>
        <w:numPr>
          <w:ilvl w:val="0"/>
          <w:numId w:val="15"/>
        </w:numPr>
        <w:rPr>
          <w:rFonts w:ascii="Arial" w:hAnsi="Arial" w:cs="Arial"/>
          <w:color w:val="000000"/>
          <w:sz w:val="20"/>
          <w:szCs w:val="20"/>
        </w:rPr>
      </w:pPr>
      <w:r>
        <w:rPr>
          <w:rFonts w:ascii="Arial" w:hAnsi="Arial"/>
          <w:color w:val="000000"/>
          <w:sz w:val="20"/>
          <w:szCs w:val="20"/>
        </w:rPr>
        <w:t>La situation dans le pays/la région - le « problème »</w:t>
      </w:r>
    </w:p>
    <w:p w14:paraId="3331A3F3" w14:textId="46F8F9F6" w:rsidR="00BF689C" w:rsidRPr="00EA1A26" w:rsidRDefault="00BF689C" w:rsidP="00BF689C">
      <w:pPr>
        <w:pStyle w:val="NormalWeb"/>
        <w:numPr>
          <w:ilvl w:val="0"/>
          <w:numId w:val="15"/>
        </w:numPr>
        <w:rPr>
          <w:rFonts w:ascii="Arial" w:hAnsi="Arial" w:cs="Arial"/>
          <w:color w:val="000000"/>
          <w:sz w:val="20"/>
          <w:szCs w:val="20"/>
        </w:rPr>
      </w:pPr>
      <w:r>
        <w:rPr>
          <w:rFonts w:ascii="Arial" w:hAnsi="Arial"/>
          <w:color w:val="000000"/>
          <w:sz w:val="20"/>
          <w:szCs w:val="20"/>
        </w:rPr>
        <w:t>Le programme/ projet</w:t>
      </w:r>
    </w:p>
    <w:p w14:paraId="126B7C8B" w14:textId="17E76D36" w:rsidR="00BF689C" w:rsidRPr="00EA1A26" w:rsidRDefault="00BF689C" w:rsidP="00BF689C">
      <w:pPr>
        <w:pStyle w:val="NormalWeb"/>
        <w:numPr>
          <w:ilvl w:val="0"/>
          <w:numId w:val="15"/>
        </w:numPr>
        <w:rPr>
          <w:rFonts w:ascii="Arial" w:hAnsi="Arial" w:cs="Arial"/>
          <w:color w:val="000000"/>
          <w:sz w:val="20"/>
          <w:szCs w:val="20"/>
        </w:rPr>
      </w:pPr>
      <w:r>
        <w:rPr>
          <w:rFonts w:ascii="Arial" w:hAnsi="Arial"/>
          <w:color w:val="000000"/>
          <w:sz w:val="20"/>
          <w:szCs w:val="20"/>
        </w:rPr>
        <w:t>Prendre en compte les éléments suivants : La mise en œuvre de votre programme ou d'aspects spécifiques de votre programme, la gestion de votre programme ou d'aspects de votre programme comme le suivi et l'évaluation ou la gestion de la qualité, la gestion d'un défi spécifique ayant un impact sur votre groupe cible ou la mise en œuvre.</w:t>
      </w:r>
    </w:p>
    <w:p w14:paraId="40959D1D" w14:textId="03072931" w:rsidR="00BF689C" w:rsidRPr="00EA1A26" w:rsidRDefault="00BF689C" w:rsidP="00BF689C">
      <w:pPr>
        <w:pStyle w:val="NormalWeb"/>
        <w:numPr>
          <w:ilvl w:val="0"/>
          <w:numId w:val="15"/>
        </w:numPr>
        <w:rPr>
          <w:rFonts w:ascii="Arial" w:hAnsi="Arial" w:cs="Arial"/>
          <w:color w:val="000000"/>
          <w:sz w:val="20"/>
          <w:szCs w:val="20"/>
        </w:rPr>
      </w:pPr>
      <w:r>
        <w:rPr>
          <w:rFonts w:ascii="Arial" w:hAnsi="Arial"/>
          <w:color w:val="000000"/>
          <w:sz w:val="20"/>
          <w:szCs w:val="20"/>
        </w:rPr>
        <w:t>L'expérience d'apprentissage - la manière dont les informations ont été collectées et dont nous en tirons des enseignements.</w:t>
      </w:r>
    </w:p>
    <w:p w14:paraId="46B9395A" w14:textId="77777777" w:rsidR="00BF689C" w:rsidRPr="00EA1A26" w:rsidRDefault="00BF689C" w:rsidP="00BF689C">
      <w:pPr>
        <w:pStyle w:val="NormalWeb"/>
        <w:rPr>
          <w:rFonts w:ascii="Arial" w:hAnsi="Arial" w:cs="Arial"/>
          <w:color w:val="000000"/>
          <w:sz w:val="20"/>
          <w:szCs w:val="20"/>
        </w:rPr>
      </w:pPr>
      <w:r>
        <w:rPr>
          <w:rFonts w:ascii="Arial" w:hAnsi="Arial"/>
          <w:color w:val="000000"/>
          <w:sz w:val="20"/>
          <w:szCs w:val="20"/>
        </w:rPr>
        <w:t>3. Réflexion et analyse de l'expérience</w:t>
      </w:r>
    </w:p>
    <w:p w14:paraId="4ADA070A" w14:textId="728B9F50" w:rsidR="00BF689C" w:rsidRPr="00EA1A26" w:rsidRDefault="00BF689C" w:rsidP="00BF689C">
      <w:pPr>
        <w:pStyle w:val="NormalWeb"/>
        <w:numPr>
          <w:ilvl w:val="0"/>
          <w:numId w:val="16"/>
        </w:numPr>
        <w:rPr>
          <w:rFonts w:ascii="Arial" w:hAnsi="Arial" w:cs="Arial"/>
          <w:color w:val="000000"/>
          <w:sz w:val="20"/>
          <w:szCs w:val="20"/>
        </w:rPr>
      </w:pPr>
      <w:r>
        <w:rPr>
          <w:rFonts w:ascii="Arial" w:hAnsi="Arial"/>
          <w:color w:val="000000"/>
          <w:sz w:val="20"/>
          <w:szCs w:val="20"/>
        </w:rPr>
        <w:t>Considérez ces questions : Qu'est-ce qui a été fait ? Qui était impliqué ? Quels ont été les différents processus ? Comment cela a-t-il été vécu ? Quels ont été les résultats ?</w:t>
      </w:r>
    </w:p>
    <w:p w14:paraId="294CE034" w14:textId="37FDBF4D" w:rsidR="00BF689C" w:rsidRPr="00EA1A26" w:rsidRDefault="00BF689C" w:rsidP="00BF689C">
      <w:pPr>
        <w:pStyle w:val="NormalWeb"/>
        <w:rPr>
          <w:rFonts w:ascii="Arial" w:hAnsi="Arial" w:cs="Arial"/>
          <w:color w:val="000000"/>
          <w:sz w:val="20"/>
          <w:szCs w:val="20"/>
        </w:rPr>
      </w:pPr>
      <w:r>
        <w:rPr>
          <w:rFonts w:ascii="Arial" w:hAnsi="Arial"/>
          <w:color w:val="000000"/>
          <w:sz w:val="20"/>
          <w:szCs w:val="20"/>
        </w:rPr>
        <w:t xml:space="preserve">4. Réflexion sur les implications de </w:t>
      </w:r>
      <w:r w:rsidR="00F37536">
        <w:rPr>
          <w:rFonts w:ascii="Arial" w:hAnsi="Arial"/>
          <w:color w:val="000000"/>
          <w:sz w:val="20"/>
          <w:szCs w:val="20"/>
        </w:rPr>
        <w:t>l’expérience :</w:t>
      </w:r>
    </w:p>
    <w:p w14:paraId="0541EF01" w14:textId="4EEB2FD5" w:rsidR="00BF689C" w:rsidRPr="00EA1A26" w:rsidRDefault="00BF689C" w:rsidP="00BF689C">
      <w:pPr>
        <w:pStyle w:val="NormalWeb"/>
        <w:numPr>
          <w:ilvl w:val="0"/>
          <w:numId w:val="16"/>
        </w:numPr>
        <w:rPr>
          <w:rFonts w:ascii="Arial" w:hAnsi="Arial" w:cs="Arial"/>
          <w:color w:val="000000"/>
          <w:sz w:val="20"/>
          <w:szCs w:val="20"/>
        </w:rPr>
      </w:pPr>
      <w:r>
        <w:rPr>
          <w:rFonts w:ascii="Arial" w:hAnsi="Arial"/>
          <w:color w:val="000000"/>
          <w:sz w:val="20"/>
          <w:szCs w:val="20"/>
        </w:rPr>
        <w:t>Considérez ces questions : Qu'est-ce qui a bien fonctionné, et pourquoi ? Qu'est-ce qui n'a pas bien fonctionné, et pourquoi ? Pourquoi cela s'est passé ainsi ? Comment cela aurait-il pu se passer différemment ?</w:t>
      </w:r>
    </w:p>
    <w:p w14:paraId="4D7AB11C" w14:textId="184D0BC4" w:rsidR="00BF689C" w:rsidRPr="00EA1A26" w:rsidRDefault="00BF689C" w:rsidP="00BF689C">
      <w:pPr>
        <w:pStyle w:val="NormalWeb"/>
        <w:numPr>
          <w:ilvl w:val="0"/>
          <w:numId w:val="16"/>
        </w:numPr>
        <w:rPr>
          <w:rFonts w:ascii="Arial" w:hAnsi="Arial" w:cs="Arial"/>
          <w:color w:val="000000"/>
          <w:sz w:val="20"/>
          <w:szCs w:val="20"/>
        </w:rPr>
      </w:pPr>
      <w:r>
        <w:rPr>
          <w:rFonts w:ascii="Arial" w:hAnsi="Arial"/>
          <w:color w:val="000000"/>
          <w:sz w:val="20"/>
          <w:szCs w:val="20"/>
        </w:rPr>
        <w:t>Quelles en sont les répercussions :</w:t>
      </w:r>
    </w:p>
    <w:p w14:paraId="76E95E67" w14:textId="191AB565" w:rsidR="00BF689C" w:rsidRPr="00EA1A26" w:rsidRDefault="00BF689C" w:rsidP="00BF689C">
      <w:pPr>
        <w:pStyle w:val="NormalWeb"/>
        <w:numPr>
          <w:ilvl w:val="1"/>
          <w:numId w:val="16"/>
        </w:numPr>
        <w:rPr>
          <w:rFonts w:ascii="Arial" w:hAnsi="Arial" w:cs="Arial"/>
          <w:color w:val="000000"/>
          <w:sz w:val="20"/>
          <w:szCs w:val="20"/>
        </w:rPr>
      </w:pPr>
      <w:r>
        <w:rPr>
          <w:rFonts w:ascii="Arial" w:hAnsi="Arial"/>
          <w:color w:val="000000"/>
          <w:sz w:val="20"/>
          <w:szCs w:val="20"/>
        </w:rPr>
        <w:t>Pour le projet/programme</w:t>
      </w:r>
    </w:p>
    <w:p w14:paraId="71D79073" w14:textId="0F001920" w:rsidR="00BF689C" w:rsidRPr="00EA1A26" w:rsidRDefault="00BF689C" w:rsidP="00BF689C">
      <w:pPr>
        <w:pStyle w:val="NormalWeb"/>
        <w:numPr>
          <w:ilvl w:val="1"/>
          <w:numId w:val="16"/>
        </w:numPr>
        <w:rPr>
          <w:rFonts w:ascii="Arial" w:hAnsi="Arial" w:cs="Arial"/>
          <w:color w:val="000000"/>
          <w:sz w:val="20"/>
          <w:szCs w:val="20"/>
        </w:rPr>
      </w:pPr>
      <w:r>
        <w:rPr>
          <w:rFonts w:ascii="Arial" w:hAnsi="Arial"/>
          <w:color w:val="000000"/>
          <w:sz w:val="20"/>
          <w:szCs w:val="20"/>
        </w:rPr>
        <w:t>Pour votre organisation</w:t>
      </w:r>
    </w:p>
    <w:p w14:paraId="75CD6F81" w14:textId="08084F8E" w:rsidR="00BF689C" w:rsidRPr="00EA1A26" w:rsidRDefault="00BF689C" w:rsidP="00BF689C">
      <w:pPr>
        <w:pStyle w:val="NormalWeb"/>
        <w:numPr>
          <w:ilvl w:val="1"/>
          <w:numId w:val="16"/>
        </w:numPr>
        <w:rPr>
          <w:rFonts w:ascii="Arial" w:hAnsi="Arial" w:cs="Arial"/>
          <w:color w:val="000000"/>
          <w:sz w:val="20"/>
          <w:szCs w:val="20"/>
        </w:rPr>
      </w:pPr>
      <w:r>
        <w:rPr>
          <w:rFonts w:ascii="Arial" w:hAnsi="Arial"/>
          <w:color w:val="000000"/>
          <w:sz w:val="20"/>
          <w:szCs w:val="20"/>
        </w:rPr>
        <w:t>Pour d'autres organisations qui pourraient s'attaquer au même problème.</w:t>
      </w:r>
    </w:p>
    <w:p w14:paraId="653B9F12" w14:textId="6348F012" w:rsidR="00BF689C" w:rsidRPr="00EA1A26" w:rsidRDefault="00BF689C" w:rsidP="00BF689C">
      <w:pPr>
        <w:pStyle w:val="NormalWeb"/>
        <w:numPr>
          <w:ilvl w:val="1"/>
          <w:numId w:val="16"/>
        </w:numPr>
        <w:rPr>
          <w:rFonts w:ascii="Arial" w:hAnsi="Arial" w:cs="Arial"/>
          <w:color w:val="000000"/>
          <w:sz w:val="20"/>
          <w:szCs w:val="20"/>
        </w:rPr>
      </w:pPr>
      <w:r>
        <w:rPr>
          <w:rFonts w:ascii="Arial" w:hAnsi="Arial"/>
          <w:color w:val="000000"/>
          <w:sz w:val="20"/>
          <w:szCs w:val="20"/>
        </w:rPr>
        <w:t>Pour la politique, le cas échéant</w:t>
      </w:r>
    </w:p>
    <w:p w14:paraId="3B527571" w14:textId="2DEDD3E9" w:rsidR="00BF689C" w:rsidRPr="00EA1A26" w:rsidRDefault="00BF689C" w:rsidP="00BF689C">
      <w:pPr>
        <w:pStyle w:val="NormalWeb"/>
        <w:rPr>
          <w:rFonts w:ascii="Arial" w:hAnsi="Arial" w:cs="Arial"/>
          <w:color w:val="000000"/>
          <w:sz w:val="20"/>
          <w:szCs w:val="20"/>
        </w:rPr>
      </w:pPr>
      <w:r>
        <w:rPr>
          <w:rFonts w:ascii="Arial" w:hAnsi="Arial"/>
          <w:color w:val="000000"/>
          <w:sz w:val="20"/>
          <w:szCs w:val="20"/>
        </w:rPr>
        <w:lastRenderedPageBreak/>
        <w:t>5. Décrivez les plans pour l'avenir suite à cette expérience et les conseils/recommandations pour d'autres organisations pour le futur.</w:t>
      </w:r>
    </w:p>
    <w:p w14:paraId="57E20C77" w14:textId="08AF7BF5" w:rsidR="00BF689C" w:rsidRPr="00EA1A26" w:rsidRDefault="00BF689C" w:rsidP="00F64236">
      <w:pPr>
        <w:pStyle w:val="NormalWeb"/>
        <w:numPr>
          <w:ilvl w:val="0"/>
          <w:numId w:val="17"/>
        </w:numPr>
        <w:rPr>
          <w:rFonts w:ascii="Arial" w:hAnsi="Arial" w:cs="Arial"/>
          <w:b/>
          <w:bCs/>
          <w:sz w:val="20"/>
          <w:szCs w:val="20"/>
        </w:rPr>
      </w:pPr>
      <w:r>
        <w:rPr>
          <w:rFonts w:ascii="Arial" w:hAnsi="Arial"/>
          <w:color w:val="000000"/>
          <w:sz w:val="20"/>
          <w:szCs w:val="20"/>
        </w:rPr>
        <w:t>Considérez ces questions : Et maintenant ? Que ferez-vous différemment ? Qu'est-ce qui va changer ? Comment allez-vous aborder cette question à l'avenir ? Comment conseilleriez-</w:t>
      </w:r>
      <w:bookmarkStart w:id="0" w:name="_GoBack"/>
      <w:bookmarkEnd w:id="0"/>
      <w:r>
        <w:rPr>
          <w:rFonts w:ascii="Arial" w:hAnsi="Arial"/>
          <w:color w:val="000000"/>
          <w:sz w:val="20"/>
          <w:szCs w:val="20"/>
        </w:rPr>
        <w:t>vous aux autres organisations d'aborder cette question ?</w:t>
      </w:r>
    </w:p>
    <w:sectPr w:rsidR="00BF689C" w:rsidRPr="00EA1A26">
      <w:footerReference w:type="default" r:id="rId25"/>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76A00" w16cex:dateUtc="2021-02-17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94A746" w16cid:durableId="23D76A0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E0814" w14:textId="77777777" w:rsidR="005E61A3" w:rsidRDefault="005E61A3" w:rsidP="00210610">
      <w:pPr>
        <w:spacing w:after="0" w:line="240" w:lineRule="auto"/>
      </w:pPr>
      <w:r>
        <w:separator/>
      </w:r>
    </w:p>
  </w:endnote>
  <w:endnote w:type="continuationSeparator" w:id="0">
    <w:p w14:paraId="64A9B70F" w14:textId="77777777" w:rsidR="005E61A3" w:rsidRDefault="005E61A3" w:rsidP="00210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876722"/>
      <w:docPartObj>
        <w:docPartGallery w:val="Page Numbers (Bottom of Page)"/>
        <w:docPartUnique/>
      </w:docPartObj>
    </w:sdtPr>
    <w:sdtEndPr>
      <w:rPr>
        <w:noProof/>
      </w:rPr>
    </w:sdtEndPr>
    <w:sdtContent>
      <w:p w14:paraId="2C4857E7" w14:textId="4D30918D" w:rsidR="00F64236" w:rsidRDefault="00F64236">
        <w:pPr>
          <w:pStyle w:val="Footer"/>
          <w:jc w:val="center"/>
        </w:pPr>
        <w:r>
          <w:fldChar w:fldCharType="begin"/>
        </w:r>
        <w:r>
          <w:instrText xml:space="preserve"> PAGE   \* MERGEFORMAT </w:instrText>
        </w:r>
        <w:r>
          <w:fldChar w:fldCharType="separate"/>
        </w:r>
        <w:r w:rsidR="00B477F2">
          <w:rPr>
            <w:noProof/>
          </w:rPr>
          <w:t>12</w:t>
        </w:r>
        <w:r>
          <w:fldChar w:fldCharType="end"/>
        </w:r>
      </w:p>
    </w:sdtContent>
  </w:sdt>
  <w:p w14:paraId="600F7CC8" w14:textId="77777777" w:rsidR="00F64236" w:rsidRDefault="00F64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CAFFEC" w14:textId="77777777" w:rsidR="005E61A3" w:rsidRDefault="005E61A3" w:rsidP="00210610">
      <w:pPr>
        <w:spacing w:after="0" w:line="240" w:lineRule="auto"/>
      </w:pPr>
      <w:r>
        <w:separator/>
      </w:r>
    </w:p>
  </w:footnote>
  <w:footnote w:type="continuationSeparator" w:id="0">
    <w:p w14:paraId="2F8CB319" w14:textId="77777777" w:rsidR="005E61A3" w:rsidRDefault="005E61A3" w:rsidP="002106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1CC6"/>
    <w:multiLevelType w:val="hybridMultilevel"/>
    <w:tmpl w:val="28722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EF3E72"/>
    <w:multiLevelType w:val="hybridMultilevel"/>
    <w:tmpl w:val="3C00548C"/>
    <w:lvl w:ilvl="0" w:tplc="0809000F">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F4454EE"/>
    <w:multiLevelType w:val="hybridMultilevel"/>
    <w:tmpl w:val="42809C4C"/>
    <w:lvl w:ilvl="0" w:tplc="1F76382C">
      <w:start w:val="1"/>
      <w:numFmt w:val="decimal"/>
      <w:lvlText w:val="%1."/>
      <w:lvlJc w:val="left"/>
      <w:pPr>
        <w:ind w:left="720" w:hanging="360"/>
      </w:pPr>
      <w:rPr>
        <w:rFonts w:cstheme="minorBid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6F1D65"/>
    <w:multiLevelType w:val="hybridMultilevel"/>
    <w:tmpl w:val="D78CA2D2"/>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4F10B19"/>
    <w:multiLevelType w:val="hybridMultilevel"/>
    <w:tmpl w:val="B28C3E4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5EC4281"/>
    <w:multiLevelType w:val="multilevel"/>
    <w:tmpl w:val="15768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495DD0"/>
    <w:multiLevelType w:val="hybridMultilevel"/>
    <w:tmpl w:val="D1B82292"/>
    <w:lvl w:ilvl="0" w:tplc="6B704776">
      <w:numFmt w:val="decimal"/>
      <w:lvlText w:val="%1."/>
      <w:lvlJc w:val="left"/>
      <w:pPr>
        <w:ind w:left="720" w:hanging="360"/>
      </w:pPr>
      <w:rPr>
        <w:rFonts w:eastAsia="Times New Roman" w:cs="Leelawade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167C2A"/>
    <w:multiLevelType w:val="hybridMultilevel"/>
    <w:tmpl w:val="791C862C"/>
    <w:lvl w:ilvl="0" w:tplc="2AD47DA4">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15:restartNumberingAfterBreak="0">
    <w:nsid w:val="1D8A789A"/>
    <w:multiLevelType w:val="hybridMultilevel"/>
    <w:tmpl w:val="F60E0230"/>
    <w:lvl w:ilvl="0" w:tplc="F53ED57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F802875"/>
    <w:multiLevelType w:val="hybridMultilevel"/>
    <w:tmpl w:val="745C62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2873EAB"/>
    <w:multiLevelType w:val="hybridMultilevel"/>
    <w:tmpl w:val="C2F004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46B1F07"/>
    <w:multiLevelType w:val="hybridMultilevel"/>
    <w:tmpl w:val="089477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5A36F39"/>
    <w:multiLevelType w:val="hybridMultilevel"/>
    <w:tmpl w:val="C42EC676"/>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A579A2"/>
    <w:multiLevelType w:val="hybridMultilevel"/>
    <w:tmpl w:val="06903402"/>
    <w:lvl w:ilvl="0" w:tplc="C24C7806">
      <w:start w:val="1"/>
      <w:numFmt w:val="decimal"/>
      <w:lvlText w:val="%1."/>
      <w:lvlJc w:val="left"/>
      <w:pPr>
        <w:ind w:left="360" w:hanging="360"/>
      </w:pPr>
      <w:rPr>
        <w:rFonts w:cstheme="minorBidi"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49F3C33"/>
    <w:multiLevelType w:val="hybridMultilevel"/>
    <w:tmpl w:val="D1B82292"/>
    <w:lvl w:ilvl="0" w:tplc="6B704776">
      <w:numFmt w:val="decimal"/>
      <w:lvlText w:val="%1."/>
      <w:lvlJc w:val="left"/>
      <w:pPr>
        <w:ind w:left="720" w:hanging="360"/>
      </w:pPr>
      <w:rPr>
        <w:rFonts w:eastAsia="Times New Roman" w:cs="Leelawade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8442772"/>
    <w:multiLevelType w:val="hybridMultilevel"/>
    <w:tmpl w:val="95D0BCCC"/>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AEC1100"/>
    <w:multiLevelType w:val="hybridMultilevel"/>
    <w:tmpl w:val="C48A75C4"/>
    <w:lvl w:ilvl="0" w:tplc="F53ED57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63451AEB"/>
    <w:multiLevelType w:val="hybridMultilevel"/>
    <w:tmpl w:val="62DAC4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C112E9"/>
    <w:multiLevelType w:val="hybridMultilevel"/>
    <w:tmpl w:val="B41AFE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6993741"/>
    <w:multiLevelType w:val="hybridMultilevel"/>
    <w:tmpl w:val="C42EC676"/>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182763"/>
    <w:multiLevelType w:val="hybridMultilevel"/>
    <w:tmpl w:val="9742681E"/>
    <w:lvl w:ilvl="0" w:tplc="F53ED57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EF6138B"/>
    <w:multiLevelType w:val="multilevel"/>
    <w:tmpl w:val="FB522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187B18"/>
    <w:multiLevelType w:val="hybridMultilevel"/>
    <w:tmpl w:val="19ECD2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4701A9"/>
    <w:multiLevelType w:val="hybridMultilevel"/>
    <w:tmpl w:val="89BE9F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C59484D"/>
    <w:multiLevelType w:val="hybridMultilevel"/>
    <w:tmpl w:val="DA021956"/>
    <w:lvl w:ilvl="0" w:tplc="F53ED57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8"/>
  </w:num>
  <w:num w:numId="4">
    <w:abstractNumId w:val="7"/>
  </w:num>
  <w:num w:numId="5">
    <w:abstractNumId w:val="1"/>
  </w:num>
  <w:num w:numId="6">
    <w:abstractNumId w:val="1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2"/>
  </w:num>
  <w:num w:numId="10">
    <w:abstractNumId w:val="6"/>
  </w:num>
  <w:num w:numId="11">
    <w:abstractNumId w:val="23"/>
  </w:num>
  <w:num w:numId="12">
    <w:abstractNumId w:val="13"/>
  </w:num>
  <w:num w:numId="13">
    <w:abstractNumId w:val="5"/>
  </w:num>
  <w:num w:numId="14">
    <w:abstractNumId w:val="21"/>
  </w:num>
  <w:num w:numId="15">
    <w:abstractNumId w:val="0"/>
  </w:num>
  <w:num w:numId="16">
    <w:abstractNumId w:val="17"/>
  </w:num>
  <w:num w:numId="17">
    <w:abstractNumId w:val="22"/>
  </w:num>
  <w:num w:numId="18">
    <w:abstractNumId w:val="11"/>
  </w:num>
  <w:num w:numId="19">
    <w:abstractNumId w:val="10"/>
  </w:num>
  <w:num w:numId="20">
    <w:abstractNumId w:val="3"/>
  </w:num>
  <w:num w:numId="21">
    <w:abstractNumId w:val="8"/>
  </w:num>
  <w:num w:numId="22">
    <w:abstractNumId w:val="9"/>
  </w:num>
  <w:num w:numId="23">
    <w:abstractNumId w:val="24"/>
  </w:num>
  <w:num w:numId="24">
    <w:abstractNumId w:val="16"/>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C99"/>
    <w:rsid w:val="00021542"/>
    <w:rsid w:val="00037F92"/>
    <w:rsid w:val="00051367"/>
    <w:rsid w:val="00053F3F"/>
    <w:rsid w:val="000750DE"/>
    <w:rsid w:val="000D1A40"/>
    <w:rsid w:val="001259C6"/>
    <w:rsid w:val="001468A7"/>
    <w:rsid w:val="00167C35"/>
    <w:rsid w:val="001764D3"/>
    <w:rsid w:val="001817C2"/>
    <w:rsid w:val="00184A39"/>
    <w:rsid w:val="001B13E1"/>
    <w:rsid w:val="001C136B"/>
    <w:rsid w:val="001C6441"/>
    <w:rsid w:val="001E01D8"/>
    <w:rsid w:val="001F0984"/>
    <w:rsid w:val="00202535"/>
    <w:rsid w:val="00210610"/>
    <w:rsid w:val="00240233"/>
    <w:rsid w:val="002516AF"/>
    <w:rsid w:val="00281156"/>
    <w:rsid w:val="00285E48"/>
    <w:rsid w:val="002930C3"/>
    <w:rsid w:val="0029461A"/>
    <w:rsid w:val="00296BD7"/>
    <w:rsid w:val="002D6CCC"/>
    <w:rsid w:val="002E373D"/>
    <w:rsid w:val="002E4173"/>
    <w:rsid w:val="00306AB0"/>
    <w:rsid w:val="00307E56"/>
    <w:rsid w:val="00313EC3"/>
    <w:rsid w:val="00326D29"/>
    <w:rsid w:val="003318C0"/>
    <w:rsid w:val="003359B0"/>
    <w:rsid w:val="003477F6"/>
    <w:rsid w:val="00393F44"/>
    <w:rsid w:val="003D6241"/>
    <w:rsid w:val="003F3894"/>
    <w:rsid w:val="00412BB4"/>
    <w:rsid w:val="00456338"/>
    <w:rsid w:val="00564012"/>
    <w:rsid w:val="005660C6"/>
    <w:rsid w:val="0057714A"/>
    <w:rsid w:val="005B0161"/>
    <w:rsid w:val="005E0662"/>
    <w:rsid w:val="005E61A3"/>
    <w:rsid w:val="005E65FE"/>
    <w:rsid w:val="006141FE"/>
    <w:rsid w:val="00655D29"/>
    <w:rsid w:val="006569EB"/>
    <w:rsid w:val="006700D8"/>
    <w:rsid w:val="006925E2"/>
    <w:rsid w:val="006B40B5"/>
    <w:rsid w:val="006C7992"/>
    <w:rsid w:val="006D0F09"/>
    <w:rsid w:val="006E7AF5"/>
    <w:rsid w:val="007037A6"/>
    <w:rsid w:val="007267C6"/>
    <w:rsid w:val="00751527"/>
    <w:rsid w:val="007D04CB"/>
    <w:rsid w:val="007D741D"/>
    <w:rsid w:val="008107EA"/>
    <w:rsid w:val="00810BB1"/>
    <w:rsid w:val="00855854"/>
    <w:rsid w:val="0086183A"/>
    <w:rsid w:val="00867E56"/>
    <w:rsid w:val="00891F1D"/>
    <w:rsid w:val="008B35C0"/>
    <w:rsid w:val="00902B18"/>
    <w:rsid w:val="0091321C"/>
    <w:rsid w:val="00926B4F"/>
    <w:rsid w:val="0095290B"/>
    <w:rsid w:val="0097793E"/>
    <w:rsid w:val="00995E93"/>
    <w:rsid w:val="009E1792"/>
    <w:rsid w:val="00A2737F"/>
    <w:rsid w:val="00A3571A"/>
    <w:rsid w:val="00A417F9"/>
    <w:rsid w:val="00A54E55"/>
    <w:rsid w:val="00A7230B"/>
    <w:rsid w:val="00AA4E7B"/>
    <w:rsid w:val="00AA7173"/>
    <w:rsid w:val="00B42AC0"/>
    <w:rsid w:val="00B46982"/>
    <w:rsid w:val="00B477F2"/>
    <w:rsid w:val="00BC4076"/>
    <w:rsid w:val="00BD7F03"/>
    <w:rsid w:val="00BF689C"/>
    <w:rsid w:val="00BF7FD3"/>
    <w:rsid w:val="00C020D6"/>
    <w:rsid w:val="00C06067"/>
    <w:rsid w:val="00C4669D"/>
    <w:rsid w:val="00C7668C"/>
    <w:rsid w:val="00C87F8A"/>
    <w:rsid w:val="00C95CE8"/>
    <w:rsid w:val="00CB4065"/>
    <w:rsid w:val="00CD156E"/>
    <w:rsid w:val="00CE7F91"/>
    <w:rsid w:val="00CF3FC8"/>
    <w:rsid w:val="00D317EE"/>
    <w:rsid w:val="00D32F28"/>
    <w:rsid w:val="00D43D81"/>
    <w:rsid w:val="00D52D29"/>
    <w:rsid w:val="00D82FF8"/>
    <w:rsid w:val="00D871A7"/>
    <w:rsid w:val="00D95BDA"/>
    <w:rsid w:val="00DB1651"/>
    <w:rsid w:val="00DC1622"/>
    <w:rsid w:val="00DC7DE9"/>
    <w:rsid w:val="00DD383D"/>
    <w:rsid w:val="00DE6736"/>
    <w:rsid w:val="00E25B71"/>
    <w:rsid w:val="00E26C4F"/>
    <w:rsid w:val="00E274E0"/>
    <w:rsid w:val="00E30908"/>
    <w:rsid w:val="00E40D3A"/>
    <w:rsid w:val="00E60986"/>
    <w:rsid w:val="00E819AC"/>
    <w:rsid w:val="00E90E68"/>
    <w:rsid w:val="00EA1A26"/>
    <w:rsid w:val="00EA2E40"/>
    <w:rsid w:val="00EE5F25"/>
    <w:rsid w:val="00F117EA"/>
    <w:rsid w:val="00F37536"/>
    <w:rsid w:val="00F64236"/>
    <w:rsid w:val="00FA0105"/>
    <w:rsid w:val="00FA0ABC"/>
    <w:rsid w:val="00FA5732"/>
    <w:rsid w:val="00FC4C99"/>
    <w:rsid w:val="00FD0D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C36FB"/>
  <w15:chartTrackingRefBased/>
  <w15:docId w15:val="{AD0CC1F9-44B1-47BF-90B0-0B09AA80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83D"/>
  </w:style>
  <w:style w:type="paragraph" w:styleId="Heading1">
    <w:name w:val="heading 1"/>
    <w:basedOn w:val="Normal"/>
    <w:next w:val="Normal"/>
    <w:link w:val="Heading1Char"/>
    <w:uiPriority w:val="9"/>
    <w:qFormat/>
    <w:rsid w:val="00C060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4C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unhideWhenUsed/>
    <w:qFormat/>
    <w:rsid w:val="00EA2E4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4C99"/>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D32F28"/>
    <w:rPr>
      <w:color w:val="0563C1" w:themeColor="hyperlink"/>
      <w:u w:val="single"/>
    </w:rPr>
  </w:style>
  <w:style w:type="paragraph" w:styleId="CommentText">
    <w:name w:val="annotation text"/>
    <w:basedOn w:val="Normal"/>
    <w:link w:val="CommentTextChar"/>
    <w:uiPriority w:val="99"/>
    <w:unhideWhenUsed/>
    <w:rsid w:val="00D32F28"/>
    <w:pPr>
      <w:spacing w:line="240" w:lineRule="auto"/>
    </w:pPr>
    <w:rPr>
      <w:sz w:val="20"/>
      <w:szCs w:val="20"/>
    </w:rPr>
  </w:style>
  <w:style w:type="character" w:customStyle="1" w:styleId="CommentTextChar">
    <w:name w:val="Comment Text Char"/>
    <w:basedOn w:val="DefaultParagraphFont"/>
    <w:link w:val="CommentText"/>
    <w:uiPriority w:val="99"/>
    <w:rsid w:val="00D32F28"/>
    <w:rPr>
      <w:sz w:val="20"/>
      <w:szCs w:val="20"/>
    </w:rPr>
  </w:style>
  <w:style w:type="paragraph" w:styleId="ListParagraph">
    <w:name w:val="List Paragraph"/>
    <w:aliases w:val="small normal"/>
    <w:basedOn w:val="Normal"/>
    <w:link w:val="ListParagraphChar"/>
    <w:uiPriority w:val="34"/>
    <w:qFormat/>
    <w:rsid w:val="00CD156E"/>
    <w:pPr>
      <w:ind w:left="720"/>
      <w:contextualSpacing/>
    </w:pPr>
  </w:style>
  <w:style w:type="character" w:styleId="CommentReference">
    <w:name w:val="annotation reference"/>
    <w:basedOn w:val="DefaultParagraphFont"/>
    <w:uiPriority w:val="99"/>
    <w:semiHidden/>
    <w:unhideWhenUsed/>
    <w:rsid w:val="00CD156E"/>
    <w:rPr>
      <w:sz w:val="16"/>
      <w:szCs w:val="16"/>
    </w:rPr>
  </w:style>
  <w:style w:type="table" w:styleId="TableGrid">
    <w:name w:val="Table Grid"/>
    <w:basedOn w:val="TableNormal"/>
    <w:uiPriority w:val="39"/>
    <w:rsid w:val="00CD1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mall normal Char"/>
    <w:link w:val="ListParagraph"/>
    <w:uiPriority w:val="34"/>
    <w:rsid w:val="00CD156E"/>
  </w:style>
  <w:style w:type="character" w:customStyle="1" w:styleId="normaltextrun">
    <w:name w:val="normaltextrun"/>
    <w:basedOn w:val="DefaultParagraphFont"/>
    <w:rsid w:val="00CD156E"/>
  </w:style>
  <w:style w:type="paragraph" w:styleId="CommentSubject">
    <w:name w:val="annotation subject"/>
    <w:basedOn w:val="CommentText"/>
    <w:next w:val="CommentText"/>
    <w:link w:val="CommentSubjectChar"/>
    <w:uiPriority w:val="99"/>
    <w:semiHidden/>
    <w:unhideWhenUsed/>
    <w:rsid w:val="00CD156E"/>
    <w:rPr>
      <w:b/>
      <w:bCs/>
    </w:rPr>
  </w:style>
  <w:style w:type="character" w:customStyle="1" w:styleId="CommentSubjectChar">
    <w:name w:val="Comment Subject Char"/>
    <w:basedOn w:val="CommentTextChar"/>
    <w:link w:val="CommentSubject"/>
    <w:uiPriority w:val="99"/>
    <w:semiHidden/>
    <w:rsid w:val="00CD156E"/>
    <w:rPr>
      <w:b/>
      <w:bCs/>
      <w:sz w:val="20"/>
      <w:szCs w:val="20"/>
    </w:rPr>
  </w:style>
  <w:style w:type="character" w:styleId="FootnoteReference">
    <w:name w:val="footnote reference"/>
    <w:basedOn w:val="DefaultParagraphFont"/>
    <w:uiPriority w:val="99"/>
    <w:semiHidden/>
    <w:unhideWhenUsed/>
    <w:rsid w:val="00CD156E"/>
    <w:rPr>
      <w:vertAlign w:val="superscript"/>
    </w:rPr>
  </w:style>
  <w:style w:type="character" w:customStyle="1" w:styleId="UnresolvedMention">
    <w:name w:val="Unresolved Mention"/>
    <w:basedOn w:val="DefaultParagraphFont"/>
    <w:uiPriority w:val="99"/>
    <w:semiHidden/>
    <w:unhideWhenUsed/>
    <w:rsid w:val="00037F92"/>
    <w:rPr>
      <w:color w:val="605E5C"/>
      <w:shd w:val="clear" w:color="auto" w:fill="E1DFDD"/>
    </w:rPr>
  </w:style>
  <w:style w:type="character" w:customStyle="1" w:styleId="Heading1Char">
    <w:name w:val="Heading 1 Char"/>
    <w:basedOn w:val="DefaultParagraphFont"/>
    <w:link w:val="Heading1"/>
    <w:uiPriority w:val="9"/>
    <w:rsid w:val="00C06067"/>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rsid w:val="00EA2E40"/>
    <w:rPr>
      <w:rFonts w:asciiTheme="majorHAnsi" w:eastAsiaTheme="majorEastAsia" w:hAnsiTheme="majorHAnsi" w:cstheme="majorBidi"/>
      <w:i/>
      <w:iCs/>
      <w:color w:val="2F5496" w:themeColor="accent1" w:themeShade="BF"/>
    </w:rPr>
  </w:style>
  <w:style w:type="character" w:customStyle="1" w:styleId="ms-rtestyle-normal">
    <w:name w:val="ms-rtestyle-normal"/>
    <w:basedOn w:val="DefaultParagraphFont"/>
    <w:rsid w:val="00EA2E40"/>
  </w:style>
  <w:style w:type="character" w:styleId="Strong">
    <w:name w:val="Strong"/>
    <w:basedOn w:val="DefaultParagraphFont"/>
    <w:uiPriority w:val="22"/>
    <w:qFormat/>
    <w:rsid w:val="00EA2E40"/>
    <w:rPr>
      <w:b/>
      <w:bCs/>
    </w:rPr>
  </w:style>
  <w:style w:type="paragraph" w:styleId="NormalWeb">
    <w:name w:val="Normal (Web)"/>
    <w:basedOn w:val="Normal"/>
    <w:uiPriority w:val="99"/>
    <w:unhideWhenUsed/>
    <w:rsid w:val="003D624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ms-rtefontface-12">
    <w:name w:val="ms-rtefontface-12"/>
    <w:basedOn w:val="DefaultParagraphFont"/>
    <w:rsid w:val="003D6241"/>
  </w:style>
  <w:style w:type="character" w:styleId="FollowedHyperlink">
    <w:name w:val="FollowedHyperlink"/>
    <w:basedOn w:val="DefaultParagraphFont"/>
    <w:uiPriority w:val="99"/>
    <w:semiHidden/>
    <w:unhideWhenUsed/>
    <w:rsid w:val="003D6241"/>
    <w:rPr>
      <w:color w:val="954F72" w:themeColor="followedHyperlink"/>
      <w:u w:val="single"/>
    </w:rPr>
  </w:style>
  <w:style w:type="character" w:customStyle="1" w:styleId="ms-rtestyle-concernbody">
    <w:name w:val="ms-rtestyle-concernbody"/>
    <w:basedOn w:val="DefaultParagraphFont"/>
    <w:rsid w:val="00D82FF8"/>
  </w:style>
  <w:style w:type="character" w:customStyle="1" w:styleId="ms-rtethemebackcolor-1-0">
    <w:name w:val="ms-rtethemebackcolor-1-0"/>
    <w:basedOn w:val="DefaultParagraphFont"/>
    <w:rsid w:val="00D82FF8"/>
  </w:style>
  <w:style w:type="character" w:customStyle="1" w:styleId="ms-rtethemeforecolor-1-5">
    <w:name w:val="ms-rtethemeforecolor-1-5"/>
    <w:basedOn w:val="DefaultParagraphFont"/>
    <w:rsid w:val="00D82FF8"/>
  </w:style>
  <w:style w:type="paragraph" w:styleId="FootnoteText">
    <w:name w:val="footnote text"/>
    <w:basedOn w:val="Normal"/>
    <w:link w:val="FootnoteTextChar"/>
    <w:uiPriority w:val="99"/>
    <w:semiHidden/>
    <w:unhideWhenUsed/>
    <w:rsid w:val="002106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0610"/>
    <w:rPr>
      <w:sz w:val="20"/>
      <w:szCs w:val="20"/>
    </w:rPr>
  </w:style>
  <w:style w:type="paragraph" w:styleId="BalloonText">
    <w:name w:val="Balloon Text"/>
    <w:basedOn w:val="Normal"/>
    <w:link w:val="BalloonTextChar"/>
    <w:uiPriority w:val="99"/>
    <w:semiHidden/>
    <w:unhideWhenUsed/>
    <w:rsid w:val="009E1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792"/>
    <w:rPr>
      <w:rFonts w:ascii="Segoe UI" w:hAnsi="Segoe UI" w:cs="Segoe UI"/>
      <w:sz w:val="18"/>
      <w:szCs w:val="18"/>
    </w:rPr>
  </w:style>
  <w:style w:type="paragraph" w:styleId="Header">
    <w:name w:val="header"/>
    <w:basedOn w:val="Normal"/>
    <w:link w:val="HeaderChar"/>
    <w:uiPriority w:val="99"/>
    <w:unhideWhenUsed/>
    <w:rsid w:val="00F642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4236"/>
  </w:style>
  <w:style w:type="paragraph" w:styleId="Footer">
    <w:name w:val="footer"/>
    <w:basedOn w:val="Normal"/>
    <w:link w:val="FooterChar"/>
    <w:uiPriority w:val="99"/>
    <w:unhideWhenUsed/>
    <w:rsid w:val="00F642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4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0116">
      <w:bodyDiv w:val="1"/>
      <w:marLeft w:val="0"/>
      <w:marRight w:val="0"/>
      <w:marTop w:val="0"/>
      <w:marBottom w:val="0"/>
      <w:divBdr>
        <w:top w:val="none" w:sz="0" w:space="0" w:color="auto"/>
        <w:left w:val="none" w:sz="0" w:space="0" w:color="auto"/>
        <w:bottom w:val="none" w:sz="0" w:space="0" w:color="auto"/>
        <w:right w:val="none" w:sz="0" w:space="0" w:color="auto"/>
      </w:divBdr>
    </w:div>
    <w:div w:id="411128368">
      <w:bodyDiv w:val="1"/>
      <w:marLeft w:val="0"/>
      <w:marRight w:val="0"/>
      <w:marTop w:val="0"/>
      <w:marBottom w:val="0"/>
      <w:divBdr>
        <w:top w:val="none" w:sz="0" w:space="0" w:color="auto"/>
        <w:left w:val="none" w:sz="0" w:space="0" w:color="auto"/>
        <w:bottom w:val="none" w:sz="0" w:space="0" w:color="auto"/>
        <w:right w:val="none" w:sz="0" w:space="0" w:color="auto"/>
      </w:divBdr>
    </w:div>
    <w:div w:id="700595008">
      <w:bodyDiv w:val="1"/>
      <w:marLeft w:val="0"/>
      <w:marRight w:val="0"/>
      <w:marTop w:val="0"/>
      <w:marBottom w:val="0"/>
      <w:divBdr>
        <w:top w:val="none" w:sz="0" w:space="0" w:color="auto"/>
        <w:left w:val="none" w:sz="0" w:space="0" w:color="auto"/>
        <w:bottom w:val="none" w:sz="0" w:space="0" w:color="auto"/>
        <w:right w:val="none" w:sz="0" w:space="0" w:color="auto"/>
      </w:divBdr>
    </w:div>
    <w:div w:id="735856654">
      <w:bodyDiv w:val="1"/>
      <w:marLeft w:val="0"/>
      <w:marRight w:val="0"/>
      <w:marTop w:val="0"/>
      <w:marBottom w:val="0"/>
      <w:divBdr>
        <w:top w:val="none" w:sz="0" w:space="0" w:color="auto"/>
        <w:left w:val="none" w:sz="0" w:space="0" w:color="auto"/>
        <w:bottom w:val="none" w:sz="0" w:space="0" w:color="auto"/>
        <w:right w:val="none" w:sz="0" w:space="0" w:color="auto"/>
      </w:divBdr>
    </w:div>
    <w:div w:id="920987189">
      <w:bodyDiv w:val="1"/>
      <w:marLeft w:val="0"/>
      <w:marRight w:val="0"/>
      <w:marTop w:val="0"/>
      <w:marBottom w:val="0"/>
      <w:divBdr>
        <w:top w:val="none" w:sz="0" w:space="0" w:color="auto"/>
        <w:left w:val="none" w:sz="0" w:space="0" w:color="auto"/>
        <w:bottom w:val="none" w:sz="0" w:space="0" w:color="auto"/>
        <w:right w:val="none" w:sz="0" w:space="0" w:color="auto"/>
      </w:divBdr>
    </w:div>
    <w:div w:id="1641228218">
      <w:bodyDiv w:val="1"/>
      <w:marLeft w:val="0"/>
      <w:marRight w:val="0"/>
      <w:marTop w:val="0"/>
      <w:marBottom w:val="0"/>
      <w:divBdr>
        <w:top w:val="none" w:sz="0" w:space="0" w:color="auto"/>
        <w:left w:val="none" w:sz="0" w:space="0" w:color="auto"/>
        <w:bottom w:val="none" w:sz="0" w:space="0" w:color="auto"/>
        <w:right w:val="none" w:sz="0" w:space="0" w:color="auto"/>
      </w:divBdr>
    </w:div>
    <w:div w:id="1886065433">
      <w:bodyDiv w:val="1"/>
      <w:marLeft w:val="0"/>
      <w:marRight w:val="0"/>
      <w:marTop w:val="0"/>
      <w:marBottom w:val="0"/>
      <w:divBdr>
        <w:top w:val="none" w:sz="0" w:space="0" w:color="auto"/>
        <w:left w:val="none" w:sz="0" w:space="0" w:color="auto"/>
        <w:bottom w:val="none" w:sz="0" w:space="0" w:color="auto"/>
        <w:right w:val="none" w:sz="0" w:space="0" w:color="auto"/>
      </w:divBdr>
    </w:div>
    <w:div w:id="1957444069">
      <w:bodyDiv w:val="1"/>
      <w:marLeft w:val="0"/>
      <w:marRight w:val="0"/>
      <w:marTop w:val="0"/>
      <w:marBottom w:val="0"/>
      <w:divBdr>
        <w:top w:val="none" w:sz="0" w:space="0" w:color="auto"/>
        <w:left w:val="none" w:sz="0" w:space="0" w:color="auto"/>
        <w:bottom w:val="none" w:sz="0" w:space="0" w:color="auto"/>
        <w:right w:val="none" w:sz="0" w:space="0" w:color="auto"/>
      </w:divBdr>
    </w:div>
    <w:div w:id="211196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ncern2com.sharepoint.com/sites/PQ_Guide/Pages/Indicator%20Definition%20-%20WASH%20-%20Safe%20Disposal%20of%20Children&#8217;s%20Faeces.aspx" TargetMode="External"/><Relationship Id="rId18" Type="http://schemas.openxmlformats.org/officeDocument/2006/relationships/hyperlink" Target="https://concern2com.sharepoint.com/sites/PQ_Guide/Documents/Forms/AllItems.aspx?id=/sites/PQ_Guide/Documents/1.%20General%20PM&amp;E%20Technical%20Guidance/2.%20Monitoring%20and%20RBM/Monitoring%20Activities.pdf&amp;parent=/sites/PQ_Guide/Documents/1.%20General%20PM&amp;E%20Technical%20Guidance/2.%20Monitoring%20and%20RB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concern2com.sharepoint.com/sites/PQ_Guide/Pages/General%20Guidance%20-%20Sampling.aspx" TargetMode="External"/><Relationship Id="rId7" Type="http://schemas.openxmlformats.org/officeDocument/2006/relationships/settings" Target="settings.xml"/><Relationship Id="rId12" Type="http://schemas.openxmlformats.org/officeDocument/2006/relationships/hyperlink" Target="https://concern2com.sharepoint.com/sites/PQ_Guide/Pages/PCMS%20Phase%201%20-%20Concern%20Standard%20Indicators.aspx" TargetMode="External"/><Relationship Id="rId17" Type="http://schemas.openxmlformats.org/officeDocument/2006/relationships/hyperlink" Target="https://concern2com.sharepoint.com/sites/PQ_Guide/Documents/1.%20General%20PM&amp;E%20Technical%20Guidance/2.%20Monitoring%20and%20RBM/Monitoring%20Outpus.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oncern2com.sharepoint.com/sites/PQ_Guide/Pages/Indicator%20Definition%20-%20WASH%20-%20Safe%20Disposal%20of%20Children&#8217;s%20Faeces.aspx" TargetMode="External"/><Relationship Id="rId20" Type="http://schemas.openxmlformats.org/officeDocument/2006/relationships/hyperlink" Target="https://concern2com.sharepoint.com/sites/PQ_Guide/Pages/PCMS%20Phase%202%20-%20Baselines.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concern2com.sharepoint.com/sites/PQ_Guide/Pages/Health%20-%20Health%20Facility%20Assessment.aspx" TargetMode="Externa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concern2com.sharepoint.com/sites/PQ_Guide/Pages/Indicator%20Definition%20-%20WASH%20-%20Safe%20Disposal%20of%20Children&#8217;s%20Faeces.aspx" TargetMode="External"/><Relationship Id="rId23" Type="http://schemas.openxmlformats.org/officeDocument/2006/relationships/hyperlink" Target="https://concern2com.sharepoint.com/sites/PQ_Guide/Pages/Indicator%20Definition%20-%20WASH%20-%20Safe%20Disposal%20of%20Children&#8217;s%20Faeces.aspx" TargetMode="External"/><Relationship Id="rId10" Type="http://schemas.openxmlformats.org/officeDocument/2006/relationships/endnotes" Target="endnotes.xml"/><Relationship Id="rId19" Type="http://schemas.openxmlformats.org/officeDocument/2006/relationships/hyperlink" Target="https://concern2com.sharepoint.com/sites/PQ_Guide/Pages/General%20Guidance%20-%20Quantitative%20vs.%20Qualitative.aspx"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ncern2com.sharepoint.com/sites/PQ_Guide/Pages/Indicator%20Definition%20-%20WASH%20-%20Safe%20Disposal%20of%20Children&#8217;s%20Faeces.aspx" TargetMode="External"/><Relationship Id="rId22" Type="http://schemas.openxmlformats.org/officeDocument/2006/relationships/hyperlink" Target="https://concern2com.sharepoint.com/sites/PQ_Guide/Pages/Indicator%20Definition%20-%20WASH%20-%20Safe%20Disposal%20of%20Children&#8217;s%20Faeces.aspx"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2C2C6A5B627F40A17222F0D0577D3D" ma:contentTypeVersion="5" ma:contentTypeDescription="Create a new document." ma:contentTypeScope="" ma:versionID="083ec76f2b14ec4821852b6a39acf4cc">
  <xsd:schema xmlns:xsd="http://www.w3.org/2001/XMLSchema" xmlns:xs="http://www.w3.org/2001/XMLSchema" xmlns:p="http://schemas.microsoft.com/office/2006/metadata/properties" xmlns:ns2="a23cfb49-5c15-464c-838f-8a58342f77b1" targetNamespace="http://schemas.microsoft.com/office/2006/metadata/properties" ma:root="true" ma:fieldsID="a13791499eff31174ebcf23f818adb44" ns2:_="">
    <xsd:import namespace="a23cfb49-5c15-464c-838f-8a58342f77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3cfb49-5c15-464c-838f-8a58342f7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E48EE-BD36-417F-9788-6F754FEDB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3cfb49-5c15-464c-838f-8a58342f77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3CAE24-1B55-4F4C-9832-ED0C21E7FB1C}">
  <ds:schemaRefs>
    <ds:schemaRef ds:uri="http://schemas.microsoft.com/sharepoint/v3/contenttype/forms"/>
  </ds:schemaRefs>
</ds:datastoreItem>
</file>

<file path=customXml/itemProps3.xml><?xml version="1.0" encoding="utf-8"?>
<ds:datastoreItem xmlns:ds="http://schemas.openxmlformats.org/officeDocument/2006/customXml" ds:itemID="{92121909-986C-4CC5-AEA4-DF4BB97FEC0D}">
  <ds:schemaRefs>
    <ds:schemaRef ds:uri="http://www.w3.org/XML/1998/namespace"/>
    <ds:schemaRef ds:uri="a23cfb49-5c15-464c-838f-8a58342f77b1"/>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438F7D92-34D0-4953-AF8D-D652312F0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13</Pages>
  <Words>4332</Words>
  <Characters>24694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Franck Flachenberg</cp:lastModifiedBy>
  <cp:revision>7</cp:revision>
  <dcterms:created xsi:type="dcterms:W3CDTF">2021-03-29T15:03:00Z</dcterms:created>
  <dcterms:modified xsi:type="dcterms:W3CDTF">2021-04-29T13:45:00Z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0x010100902C2C6A5B627F40A17222F0D0577D3D</vt:lpwstr>
  </property>
</Properties>
</file>